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附件2：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ind w:left="0" w:leftChars="0" w:firstLine="0" w:firstLineChars="0"/>
        <w:jc w:val="center"/>
        <w:textAlignment w:val="auto"/>
        <w:rPr>
          <w:rFonts w:hint="default" w:ascii="仿宋" w:hAnsi="仿宋" w:eastAsia="仿宋" w:cs="仿宋"/>
          <w:b/>
          <w:bCs/>
          <w:sz w:val="40"/>
          <w:szCs w:val="40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市内交通指引</w:t>
      </w:r>
    </w:p>
    <w:bookmarkEnd w:id="0"/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高密火车站：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5路公交车：高密火车站上车，高密市检察院站下车，步行300米到达酒店。出租车：全程6.5公里，预计20分钟，费用约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元。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高密火车北站：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6路公交车：高密火车北站上车，华振公司站下车；转5路公交车：青艺食品站上车，高密市检察院站下车，步行300米到达酒店。出租车：全程21公里，预计35分钟，费用约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55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元。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高密汽车站：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17路公交车：高密汽车站上车，凤城丽景站下车，步行920米到达。出租车：全程4公里，预计11分钟，费用约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元。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青岛胶东国际机场：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机场大巴：青岛胶东国际机场站上车，高密国际蓝海大饭店站下车。票价：30元/人。出租车：全程约40公里，预计1小时，费用约1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0元。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EB7E91E"/>
    <w:rsid w:val="BEB7E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2024-06-07T08:43:00Z</dcterms:created>
  <dc:creator>评审</dc:creator>
  <cp:lastModifiedBy>评审</cp:lastModifiedBy>
  <dcterms:modified xsi:type="dcterms:W3CDTF">2024-06-07T08:44:21Z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A5BC974AFFB95884A85762664F35DF94_41</vt:lpwstr>
  </property>
</Properties>
</file>