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Theme="majorEastAsia" w:hAnsiTheme="majorEastAsia" w:eastAsiaTheme="majorEastAsia" w:cstheme="majorEastAsia"/>
          <w:b/>
          <w:sz w:val="36"/>
          <w:szCs w:val="36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b/>
          <w:sz w:val="36"/>
          <w:szCs w:val="36"/>
          <w:highlight w:val="none"/>
          <w:lang w:eastAsia="zh-CN"/>
        </w:rPr>
        <w:t>附件</w:t>
      </w:r>
      <w:r>
        <w:rPr>
          <w:rFonts w:hint="eastAsia" w:asciiTheme="majorEastAsia" w:hAnsiTheme="majorEastAsia" w:eastAsiaTheme="majorEastAsia" w:cstheme="majorEastAsia"/>
          <w:b/>
          <w:sz w:val="36"/>
          <w:szCs w:val="36"/>
          <w:highlight w:val="none"/>
          <w:lang w:val="en-US" w:eastAsia="zh-CN"/>
        </w:rPr>
        <w:t>1：       机械行业新职业建议书</w:t>
      </w:r>
    </w:p>
    <w:tbl>
      <w:tblPr>
        <w:tblStyle w:val="7"/>
        <w:tblW w:w="88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141"/>
        <w:gridCol w:w="778"/>
        <w:gridCol w:w="247"/>
        <w:gridCol w:w="1139"/>
        <w:gridCol w:w="1214"/>
        <w:gridCol w:w="1300"/>
        <w:gridCol w:w="63"/>
        <w:gridCol w:w="1508"/>
        <w:gridCol w:w="583"/>
        <w:gridCol w:w="1373"/>
      </w:tblGrid>
      <w:tr>
        <w:trPr>
          <w:trHeight w:val="774" w:hRule="atLeast"/>
          <w:jc w:val="center"/>
        </w:trPr>
        <w:tc>
          <w:tcPr>
            <w:tcW w:w="8880" w:type="dxa"/>
            <w:gridSpan w:val="11"/>
            <w:noWrap w:val="0"/>
            <w:vAlign w:val="center"/>
          </w:tcPr>
          <w:p>
            <w:pPr>
              <w:spacing w:beforeLines="0"/>
              <w:jc w:val="both"/>
              <w:rPr>
                <w:rFonts w:hint="eastAsia" w:ascii="黑体" w:hAnsi="黑体" w:eastAsia="黑体" w:cs="黑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highlight w:val="none"/>
                <w:lang w:eastAsia="zh-CN"/>
              </w:rPr>
              <w:t>一</w:t>
            </w: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highlight w:val="none"/>
              </w:rPr>
              <w:t>、职业描述信息</w:t>
            </w:r>
          </w:p>
        </w:tc>
      </w:tr>
      <w:tr>
        <w:trPr>
          <w:trHeight w:val="764" w:hRule="atLeast"/>
          <w:jc w:val="center"/>
        </w:trPr>
        <w:tc>
          <w:tcPr>
            <w:tcW w:w="1700" w:type="dxa"/>
            <w:gridSpan w:val="4"/>
            <w:noWrap w:val="0"/>
            <w:vAlign w:val="center"/>
          </w:tcPr>
          <w:p>
            <w:pPr>
              <w:spacing w:beforeLines="0"/>
              <w:jc w:val="center"/>
              <w:rPr>
                <w:rFonts w:ascii="Calibri" w:hAnsi="Calibri" w:eastAsia="宋体" w:cs="黑体"/>
                <w:color w:val="000000"/>
                <w:highlight w:val="none"/>
              </w:rPr>
            </w:pPr>
            <w:r>
              <w:rPr>
                <w:rFonts w:hint="eastAsia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  <w:t>职业名称</w:t>
            </w:r>
          </w:p>
        </w:tc>
        <w:tc>
          <w:tcPr>
            <w:tcW w:w="7180" w:type="dxa"/>
            <w:gridSpan w:val="7"/>
            <w:noWrap w:val="0"/>
            <w:vAlign w:val="center"/>
          </w:tcPr>
          <w:p>
            <w:pPr>
              <w:spacing w:beforeLines="0"/>
              <w:jc w:val="left"/>
              <w:rPr>
                <w:rFonts w:hint="eastAsia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</w:p>
        </w:tc>
      </w:tr>
      <w:tr>
        <w:trPr>
          <w:trHeight w:val="901" w:hRule="atLeast"/>
          <w:jc w:val="center"/>
        </w:trPr>
        <w:tc>
          <w:tcPr>
            <w:tcW w:w="1700" w:type="dxa"/>
            <w:gridSpan w:val="4"/>
            <w:noWrap w:val="0"/>
            <w:vAlign w:val="center"/>
          </w:tcPr>
          <w:p>
            <w:pPr>
              <w:spacing w:beforeLines="0"/>
              <w:jc w:val="center"/>
              <w:rPr>
                <w:rFonts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  <w:t>职业定义</w:t>
            </w:r>
          </w:p>
        </w:tc>
        <w:tc>
          <w:tcPr>
            <w:tcW w:w="7180" w:type="dxa"/>
            <w:gridSpan w:val="7"/>
            <w:noWrap w:val="0"/>
            <w:vAlign w:val="center"/>
          </w:tcPr>
          <w:p>
            <w:pPr>
              <w:spacing w:beforeLines="0"/>
              <w:jc w:val="left"/>
              <w:rPr>
                <w:rFonts w:hint="eastAsia" w:ascii="仿宋_GB2312" w:hAnsi="Calibri" w:eastAsia="仿宋_GB2312" w:cs="黑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Calibri" w:eastAsia="仿宋_GB2312" w:cs="黑体"/>
                <w:color w:val="auto"/>
                <w:sz w:val="24"/>
                <w:szCs w:val="24"/>
                <w:highlight w:val="none"/>
                <w:lang w:eastAsia="zh-CN"/>
              </w:rPr>
              <w:t>格式要求：（使用</w:t>
            </w:r>
            <w:r>
              <w:rPr>
                <w:rFonts w:hint="eastAsia" w:ascii="仿宋_GB2312" w:hAnsi="Calibri" w:eastAsia="仿宋_GB2312" w:cs="黑体"/>
                <w:color w:val="auto"/>
                <w:sz w:val="24"/>
                <w:szCs w:val="24"/>
                <w:highlight w:val="none"/>
                <w:lang w:val="en-US" w:eastAsia="zh-CN"/>
              </w:rPr>
              <w:t>**工具/运用***方法</w:t>
            </w:r>
            <w:r>
              <w:rPr>
                <w:rFonts w:hint="eastAsia" w:ascii="仿宋_GB2312" w:hAnsi="Calibri" w:eastAsia="仿宋_GB2312" w:cs="黑体"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 w:ascii="仿宋_GB2312" w:hAnsi="Calibri" w:eastAsia="仿宋_GB2312" w:cs="黑体"/>
                <w:color w:val="auto"/>
                <w:sz w:val="24"/>
                <w:szCs w:val="24"/>
                <w:highlight w:val="none"/>
                <w:lang w:val="en-US" w:eastAsia="zh-CN"/>
              </w:rPr>
              <w:t>，</w:t>
            </w:r>
            <w:r>
              <w:rPr>
                <w:rFonts w:hint="eastAsia" w:ascii="仿宋_GB2312" w:hAnsi="Calibri" w:eastAsia="仿宋_GB2312" w:cs="黑体"/>
                <w:color w:val="auto"/>
                <w:sz w:val="24"/>
                <w:szCs w:val="24"/>
                <w:highlight w:val="none"/>
                <w:lang w:eastAsia="zh-CN"/>
              </w:rPr>
              <w:t>从事</w:t>
            </w:r>
            <w:r>
              <w:rPr>
                <w:rFonts w:hint="eastAsia" w:ascii="仿宋_GB2312" w:hAnsi="Calibri" w:eastAsia="仿宋_GB2312" w:cs="黑体"/>
                <w:color w:val="auto"/>
                <w:sz w:val="24"/>
                <w:szCs w:val="24"/>
                <w:highlight w:val="none"/>
                <w:lang w:val="en-US" w:eastAsia="zh-CN"/>
              </w:rPr>
              <w:t>*********的人员。</w:t>
            </w:r>
          </w:p>
          <w:p>
            <w:pPr>
              <w:spacing w:beforeLines="0"/>
              <w:jc w:val="left"/>
              <w:rPr>
                <w:rFonts w:hint="default" w:ascii="仿宋_GB2312" w:hAnsi="Calibri" w:eastAsia="仿宋_GB2312" w:cs="黑体"/>
                <w:color w:val="000000"/>
                <w:sz w:val="28"/>
                <w:szCs w:val="28"/>
                <w:highlight w:val="none"/>
                <w:lang w:val="en-US" w:eastAsia="zh-CN"/>
              </w:rPr>
            </w:pPr>
          </w:p>
        </w:tc>
      </w:tr>
      <w:tr>
        <w:trPr>
          <w:trHeight w:val="694" w:hRule="atLeast"/>
          <w:jc w:val="center"/>
        </w:trPr>
        <w:tc>
          <w:tcPr>
            <w:tcW w:w="675" w:type="dxa"/>
            <w:gridSpan w:val="2"/>
            <w:vMerge w:val="restart"/>
            <w:noWrap w:val="0"/>
            <w:vAlign w:val="center"/>
          </w:tcPr>
          <w:p>
            <w:pPr>
              <w:spacing w:beforeLines="0"/>
              <w:jc w:val="center"/>
              <w:rPr>
                <w:rFonts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  <w:t>主要工作任务</w:t>
            </w:r>
          </w:p>
        </w:tc>
        <w:tc>
          <w:tcPr>
            <w:tcW w:w="1025" w:type="dxa"/>
            <w:gridSpan w:val="2"/>
            <w:noWrap w:val="0"/>
            <w:vAlign w:val="center"/>
          </w:tcPr>
          <w:p>
            <w:pPr>
              <w:spacing w:beforeLines="0"/>
              <w:jc w:val="center"/>
              <w:rPr>
                <w:rFonts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  <w:t>序号</w:t>
            </w:r>
          </w:p>
        </w:tc>
        <w:tc>
          <w:tcPr>
            <w:tcW w:w="3653" w:type="dxa"/>
            <w:gridSpan w:val="3"/>
            <w:noWrap w:val="0"/>
            <w:vAlign w:val="center"/>
          </w:tcPr>
          <w:p>
            <w:pPr>
              <w:spacing w:beforeLines="0"/>
              <w:jc w:val="center"/>
              <w:rPr>
                <w:rFonts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  <w:t>内容</w:t>
            </w:r>
          </w:p>
        </w:tc>
        <w:tc>
          <w:tcPr>
            <w:tcW w:w="2154" w:type="dxa"/>
            <w:gridSpan w:val="3"/>
            <w:noWrap w:val="0"/>
            <w:vAlign w:val="center"/>
          </w:tcPr>
          <w:p>
            <w:pPr>
              <w:spacing w:beforeLines="0"/>
              <w:jc w:val="center"/>
              <w:rPr>
                <w:rFonts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  <w:t>特有工具/设备</w:t>
            </w:r>
          </w:p>
        </w:tc>
        <w:tc>
          <w:tcPr>
            <w:tcW w:w="1373" w:type="dxa"/>
            <w:noWrap w:val="0"/>
            <w:vAlign w:val="center"/>
          </w:tcPr>
          <w:p>
            <w:pPr>
              <w:spacing w:beforeLines="0"/>
              <w:jc w:val="center"/>
              <w:rPr>
                <w:rFonts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  <w:t>专门技术</w:t>
            </w:r>
          </w:p>
        </w:tc>
      </w:tr>
      <w:tr>
        <w:trPr>
          <w:jc w:val="center"/>
        </w:trPr>
        <w:tc>
          <w:tcPr>
            <w:tcW w:w="675" w:type="dxa"/>
            <w:gridSpan w:val="2"/>
            <w:vMerge w:val="continue"/>
            <w:noWrap w:val="0"/>
            <w:vAlign w:val="center"/>
          </w:tcPr>
          <w:p>
            <w:pPr>
              <w:spacing w:beforeLines="0"/>
              <w:jc w:val="both"/>
              <w:rPr>
                <w:rFonts w:hint="eastAsia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025" w:type="dxa"/>
            <w:gridSpan w:val="2"/>
            <w:noWrap w:val="0"/>
            <w:vAlign w:val="center"/>
          </w:tcPr>
          <w:p>
            <w:pPr>
              <w:spacing w:beforeLines="0"/>
              <w:jc w:val="center"/>
              <w:rPr>
                <w:rFonts w:hint="eastAsia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  <w:t>1</w:t>
            </w:r>
          </w:p>
        </w:tc>
        <w:tc>
          <w:tcPr>
            <w:tcW w:w="3653" w:type="dxa"/>
            <w:gridSpan w:val="3"/>
            <w:noWrap w:val="0"/>
            <w:vAlign w:val="center"/>
          </w:tcPr>
          <w:p>
            <w:pPr>
              <w:spacing w:beforeLines="0"/>
              <w:jc w:val="both"/>
              <w:rPr>
                <w:rFonts w:hint="eastAsia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2154" w:type="dxa"/>
            <w:gridSpan w:val="3"/>
            <w:noWrap w:val="0"/>
            <w:vAlign w:val="center"/>
          </w:tcPr>
          <w:p>
            <w:pPr>
              <w:spacing w:beforeLines="0"/>
              <w:jc w:val="both"/>
              <w:rPr>
                <w:rFonts w:hint="eastAsia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373" w:type="dxa"/>
            <w:noWrap w:val="0"/>
            <w:vAlign w:val="center"/>
          </w:tcPr>
          <w:p>
            <w:pPr>
              <w:spacing w:beforeLines="0"/>
              <w:jc w:val="both"/>
              <w:rPr>
                <w:rFonts w:hint="eastAsia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</w:p>
        </w:tc>
      </w:tr>
      <w:tr>
        <w:trPr>
          <w:jc w:val="center"/>
        </w:trPr>
        <w:tc>
          <w:tcPr>
            <w:tcW w:w="675" w:type="dxa"/>
            <w:gridSpan w:val="2"/>
            <w:vMerge w:val="continue"/>
            <w:noWrap w:val="0"/>
            <w:vAlign w:val="center"/>
          </w:tcPr>
          <w:p>
            <w:pPr>
              <w:spacing w:beforeLines="0"/>
              <w:jc w:val="both"/>
              <w:rPr>
                <w:rFonts w:hint="eastAsia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025" w:type="dxa"/>
            <w:gridSpan w:val="2"/>
            <w:noWrap w:val="0"/>
            <w:vAlign w:val="center"/>
          </w:tcPr>
          <w:p>
            <w:pPr>
              <w:spacing w:beforeLines="0"/>
              <w:jc w:val="center"/>
              <w:rPr>
                <w:rFonts w:hint="eastAsia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  <w:t>2</w:t>
            </w:r>
          </w:p>
        </w:tc>
        <w:tc>
          <w:tcPr>
            <w:tcW w:w="3653" w:type="dxa"/>
            <w:gridSpan w:val="3"/>
            <w:noWrap w:val="0"/>
            <w:vAlign w:val="center"/>
          </w:tcPr>
          <w:p>
            <w:pPr>
              <w:spacing w:beforeLines="0"/>
              <w:jc w:val="both"/>
              <w:rPr>
                <w:rFonts w:hint="eastAsia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2154" w:type="dxa"/>
            <w:gridSpan w:val="3"/>
            <w:noWrap w:val="0"/>
            <w:vAlign w:val="center"/>
          </w:tcPr>
          <w:p>
            <w:pPr>
              <w:spacing w:beforeLines="0"/>
              <w:jc w:val="both"/>
              <w:rPr>
                <w:rFonts w:hint="eastAsia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373" w:type="dxa"/>
            <w:noWrap w:val="0"/>
            <w:vAlign w:val="center"/>
          </w:tcPr>
          <w:p>
            <w:pPr>
              <w:spacing w:beforeLines="0"/>
              <w:jc w:val="both"/>
              <w:rPr>
                <w:rFonts w:hint="eastAsia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</w:p>
        </w:tc>
      </w:tr>
      <w:tr>
        <w:trPr>
          <w:jc w:val="center"/>
        </w:trPr>
        <w:tc>
          <w:tcPr>
            <w:tcW w:w="675" w:type="dxa"/>
            <w:gridSpan w:val="2"/>
            <w:vMerge w:val="continue"/>
            <w:noWrap w:val="0"/>
            <w:vAlign w:val="center"/>
          </w:tcPr>
          <w:p>
            <w:pPr>
              <w:spacing w:beforeLines="0"/>
              <w:jc w:val="both"/>
              <w:rPr>
                <w:rFonts w:hint="eastAsia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025" w:type="dxa"/>
            <w:gridSpan w:val="2"/>
            <w:noWrap w:val="0"/>
            <w:vAlign w:val="center"/>
          </w:tcPr>
          <w:p>
            <w:pPr>
              <w:spacing w:beforeLines="0"/>
              <w:jc w:val="center"/>
              <w:rPr>
                <w:rFonts w:hint="eastAsia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  <w:t>3</w:t>
            </w:r>
          </w:p>
        </w:tc>
        <w:tc>
          <w:tcPr>
            <w:tcW w:w="3653" w:type="dxa"/>
            <w:gridSpan w:val="3"/>
            <w:noWrap w:val="0"/>
            <w:vAlign w:val="center"/>
          </w:tcPr>
          <w:p>
            <w:pPr>
              <w:spacing w:beforeLines="0"/>
              <w:jc w:val="both"/>
              <w:rPr>
                <w:rFonts w:hint="eastAsia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2154" w:type="dxa"/>
            <w:gridSpan w:val="3"/>
            <w:noWrap w:val="0"/>
            <w:vAlign w:val="center"/>
          </w:tcPr>
          <w:p>
            <w:pPr>
              <w:spacing w:beforeLines="0"/>
              <w:jc w:val="both"/>
              <w:rPr>
                <w:rFonts w:hint="eastAsia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373" w:type="dxa"/>
            <w:noWrap w:val="0"/>
            <w:vAlign w:val="center"/>
          </w:tcPr>
          <w:p>
            <w:pPr>
              <w:spacing w:beforeLines="0"/>
              <w:jc w:val="both"/>
              <w:rPr>
                <w:rFonts w:hint="eastAsia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</w:p>
        </w:tc>
      </w:tr>
      <w:tr>
        <w:trPr>
          <w:jc w:val="center"/>
        </w:trPr>
        <w:tc>
          <w:tcPr>
            <w:tcW w:w="675" w:type="dxa"/>
            <w:gridSpan w:val="2"/>
            <w:vMerge w:val="continue"/>
            <w:noWrap w:val="0"/>
            <w:vAlign w:val="center"/>
          </w:tcPr>
          <w:p>
            <w:pPr>
              <w:spacing w:beforeLines="0"/>
              <w:jc w:val="both"/>
              <w:rPr>
                <w:rFonts w:hint="eastAsia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025" w:type="dxa"/>
            <w:gridSpan w:val="2"/>
            <w:noWrap w:val="0"/>
            <w:vAlign w:val="center"/>
          </w:tcPr>
          <w:p>
            <w:pPr>
              <w:spacing w:beforeLines="0"/>
              <w:jc w:val="center"/>
              <w:rPr>
                <w:rFonts w:hint="eastAsia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  <w:t>4</w:t>
            </w:r>
          </w:p>
        </w:tc>
        <w:tc>
          <w:tcPr>
            <w:tcW w:w="3653" w:type="dxa"/>
            <w:gridSpan w:val="3"/>
            <w:noWrap w:val="0"/>
            <w:vAlign w:val="center"/>
          </w:tcPr>
          <w:p>
            <w:pPr>
              <w:spacing w:beforeLines="0"/>
              <w:jc w:val="both"/>
              <w:rPr>
                <w:rFonts w:hint="eastAsia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2154" w:type="dxa"/>
            <w:gridSpan w:val="3"/>
            <w:noWrap w:val="0"/>
            <w:vAlign w:val="center"/>
          </w:tcPr>
          <w:p>
            <w:pPr>
              <w:spacing w:beforeLines="0"/>
              <w:jc w:val="both"/>
              <w:rPr>
                <w:rFonts w:hint="eastAsia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373" w:type="dxa"/>
            <w:noWrap w:val="0"/>
            <w:vAlign w:val="center"/>
          </w:tcPr>
          <w:p>
            <w:pPr>
              <w:spacing w:beforeLines="0"/>
              <w:jc w:val="both"/>
              <w:rPr>
                <w:rFonts w:hint="eastAsia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</w:p>
        </w:tc>
      </w:tr>
      <w:tr>
        <w:trPr>
          <w:jc w:val="center"/>
        </w:trPr>
        <w:tc>
          <w:tcPr>
            <w:tcW w:w="675" w:type="dxa"/>
            <w:gridSpan w:val="2"/>
            <w:vMerge w:val="continue"/>
            <w:noWrap w:val="0"/>
            <w:vAlign w:val="center"/>
          </w:tcPr>
          <w:p>
            <w:pPr>
              <w:spacing w:beforeLines="0"/>
              <w:jc w:val="both"/>
              <w:rPr>
                <w:rFonts w:hint="eastAsia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025" w:type="dxa"/>
            <w:gridSpan w:val="2"/>
            <w:noWrap w:val="0"/>
            <w:vAlign w:val="center"/>
          </w:tcPr>
          <w:p>
            <w:pPr>
              <w:spacing w:beforeLines="0"/>
              <w:jc w:val="center"/>
              <w:rPr>
                <w:rFonts w:hint="eastAsia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  <w:t>5</w:t>
            </w:r>
          </w:p>
        </w:tc>
        <w:tc>
          <w:tcPr>
            <w:tcW w:w="3653" w:type="dxa"/>
            <w:gridSpan w:val="3"/>
            <w:noWrap w:val="0"/>
            <w:vAlign w:val="center"/>
          </w:tcPr>
          <w:p>
            <w:pPr>
              <w:spacing w:beforeLines="0"/>
              <w:jc w:val="both"/>
              <w:rPr>
                <w:rFonts w:hint="eastAsia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2154" w:type="dxa"/>
            <w:gridSpan w:val="3"/>
            <w:noWrap w:val="0"/>
            <w:vAlign w:val="center"/>
          </w:tcPr>
          <w:p>
            <w:pPr>
              <w:spacing w:beforeLines="0"/>
              <w:jc w:val="both"/>
              <w:rPr>
                <w:rFonts w:hint="eastAsia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373" w:type="dxa"/>
            <w:noWrap w:val="0"/>
            <w:vAlign w:val="center"/>
          </w:tcPr>
          <w:p>
            <w:pPr>
              <w:spacing w:beforeLines="0"/>
              <w:jc w:val="both"/>
              <w:rPr>
                <w:rFonts w:hint="eastAsia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</w:p>
        </w:tc>
      </w:tr>
      <w:tr>
        <w:trPr>
          <w:jc w:val="center"/>
        </w:trPr>
        <w:tc>
          <w:tcPr>
            <w:tcW w:w="675" w:type="dxa"/>
            <w:gridSpan w:val="2"/>
            <w:vMerge w:val="continue"/>
            <w:noWrap w:val="0"/>
            <w:vAlign w:val="center"/>
          </w:tcPr>
          <w:p>
            <w:pPr>
              <w:spacing w:beforeLines="0"/>
              <w:jc w:val="both"/>
              <w:rPr>
                <w:rFonts w:hint="eastAsia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025" w:type="dxa"/>
            <w:gridSpan w:val="2"/>
            <w:noWrap w:val="0"/>
            <w:vAlign w:val="center"/>
          </w:tcPr>
          <w:p>
            <w:pPr>
              <w:spacing w:beforeLines="0"/>
              <w:jc w:val="center"/>
              <w:rPr>
                <w:rFonts w:hint="eastAsia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  <w:t>...</w:t>
            </w:r>
          </w:p>
        </w:tc>
        <w:tc>
          <w:tcPr>
            <w:tcW w:w="3653" w:type="dxa"/>
            <w:gridSpan w:val="3"/>
            <w:noWrap w:val="0"/>
            <w:vAlign w:val="center"/>
          </w:tcPr>
          <w:p>
            <w:pPr>
              <w:spacing w:beforeLines="0"/>
              <w:jc w:val="both"/>
              <w:rPr>
                <w:rFonts w:hint="eastAsia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2154" w:type="dxa"/>
            <w:gridSpan w:val="3"/>
            <w:noWrap w:val="0"/>
            <w:vAlign w:val="center"/>
          </w:tcPr>
          <w:p>
            <w:pPr>
              <w:spacing w:beforeLines="0"/>
              <w:jc w:val="both"/>
              <w:rPr>
                <w:rFonts w:hint="eastAsia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373" w:type="dxa"/>
            <w:noWrap w:val="0"/>
            <w:vAlign w:val="center"/>
          </w:tcPr>
          <w:p>
            <w:pPr>
              <w:spacing w:beforeLines="0"/>
              <w:jc w:val="both"/>
              <w:rPr>
                <w:rFonts w:hint="eastAsia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</w:p>
        </w:tc>
      </w:tr>
      <w:tr>
        <w:trPr>
          <w:jc w:val="center"/>
        </w:trPr>
        <w:tc>
          <w:tcPr>
            <w:tcW w:w="8880" w:type="dxa"/>
            <w:gridSpan w:val="11"/>
            <w:noWrap w:val="0"/>
            <w:vAlign w:val="top"/>
          </w:tcPr>
          <w:p>
            <w:pPr>
              <w:spacing w:beforeLines="0"/>
              <w:jc w:val="both"/>
              <w:rPr>
                <w:rFonts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highlight w:val="none"/>
                <w:lang w:eastAsia="zh-CN"/>
              </w:rPr>
              <w:t>二</w:t>
            </w: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highlight w:val="none"/>
              </w:rPr>
              <w:t xml:space="preserve">、从业人员情况  </w:t>
            </w:r>
          </w:p>
        </w:tc>
      </w:tr>
      <w:tr>
        <w:trPr>
          <w:jc w:val="center"/>
        </w:trPr>
        <w:tc>
          <w:tcPr>
            <w:tcW w:w="2839" w:type="dxa"/>
            <w:gridSpan w:val="5"/>
            <w:noWrap w:val="0"/>
            <w:vAlign w:val="top"/>
          </w:tcPr>
          <w:p>
            <w:pPr>
              <w:spacing w:beforeLines="0"/>
              <w:jc w:val="center"/>
              <w:rPr>
                <w:rFonts w:ascii="黑体" w:hAnsi="黑体" w:eastAsia="黑体" w:cs="黑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  <w:t>全国从业人数</w:t>
            </w:r>
          </w:p>
        </w:tc>
        <w:tc>
          <w:tcPr>
            <w:tcW w:w="6041" w:type="dxa"/>
            <w:gridSpan w:val="6"/>
            <w:noWrap w:val="0"/>
            <w:vAlign w:val="top"/>
          </w:tcPr>
          <w:p>
            <w:pPr>
              <w:spacing w:beforeLines="0"/>
              <w:jc w:val="both"/>
              <w:rPr>
                <w:rFonts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</w:p>
        </w:tc>
      </w:tr>
      <w:tr>
        <w:trPr>
          <w:trHeight w:val="548" w:hRule="atLeast"/>
          <w:jc w:val="center"/>
        </w:trPr>
        <w:tc>
          <w:tcPr>
            <w:tcW w:w="2839" w:type="dxa"/>
            <w:gridSpan w:val="5"/>
            <w:noWrap w:val="0"/>
            <w:vAlign w:val="center"/>
          </w:tcPr>
          <w:p>
            <w:pPr>
              <w:snapToGrid w:val="0"/>
              <w:spacing w:beforeLines="0"/>
              <w:jc w:val="center"/>
              <w:rPr>
                <w:rFonts w:ascii="黑体" w:hAnsi="黑体" w:eastAsia="黑体" w:cs="黑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  <w:t>地区分布情况</w:t>
            </w:r>
          </w:p>
        </w:tc>
        <w:tc>
          <w:tcPr>
            <w:tcW w:w="6041" w:type="dxa"/>
            <w:gridSpan w:val="6"/>
            <w:noWrap w:val="0"/>
            <w:vAlign w:val="top"/>
          </w:tcPr>
          <w:p>
            <w:pPr>
              <w:spacing w:beforeLines="0"/>
              <w:jc w:val="both"/>
              <w:rPr>
                <w:rFonts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</w:p>
        </w:tc>
      </w:tr>
      <w:tr>
        <w:trPr>
          <w:trHeight w:val="876" w:hRule="atLeast"/>
          <w:jc w:val="center"/>
        </w:trPr>
        <w:tc>
          <w:tcPr>
            <w:tcW w:w="2839" w:type="dxa"/>
            <w:gridSpan w:val="5"/>
            <w:noWrap w:val="0"/>
            <w:vAlign w:val="center"/>
          </w:tcPr>
          <w:p>
            <w:pPr>
              <w:snapToGrid w:val="0"/>
              <w:spacing w:beforeLines="0"/>
              <w:jc w:val="center"/>
              <w:rPr>
                <w:rFonts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  <w:t>最近一年劳动力</w:t>
            </w:r>
          </w:p>
          <w:p>
            <w:pPr>
              <w:snapToGrid w:val="0"/>
              <w:spacing w:beforeLines="0"/>
              <w:jc w:val="center"/>
              <w:rPr>
                <w:rFonts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  <w:t>市场供需情况</w:t>
            </w:r>
          </w:p>
        </w:tc>
        <w:tc>
          <w:tcPr>
            <w:tcW w:w="6041" w:type="dxa"/>
            <w:gridSpan w:val="6"/>
            <w:noWrap w:val="0"/>
            <w:vAlign w:val="center"/>
          </w:tcPr>
          <w:p>
            <w:pPr>
              <w:snapToGrid w:val="0"/>
              <w:spacing w:beforeLines="0"/>
              <w:jc w:val="both"/>
              <w:rPr>
                <w:rFonts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</w:p>
        </w:tc>
      </w:tr>
      <w:tr>
        <w:trPr>
          <w:trHeight w:val="511" w:hRule="atLeast"/>
          <w:jc w:val="center"/>
        </w:trPr>
        <w:tc>
          <w:tcPr>
            <w:tcW w:w="2839" w:type="dxa"/>
            <w:gridSpan w:val="5"/>
            <w:noWrap w:val="0"/>
            <w:vAlign w:val="center"/>
          </w:tcPr>
          <w:p>
            <w:pPr>
              <w:snapToGrid w:val="0"/>
              <w:spacing w:beforeLines="0"/>
              <w:jc w:val="center"/>
              <w:rPr>
                <w:rFonts w:hint="eastAsia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  <w:t>薪酬情况</w:t>
            </w:r>
          </w:p>
        </w:tc>
        <w:tc>
          <w:tcPr>
            <w:tcW w:w="6041" w:type="dxa"/>
            <w:gridSpan w:val="6"/>
            <w:noWrap w:val="0"/>
            <w:vAlign w:val="center"/>
          </w:tcPr>
          <w:p>
            <w:pPr>
              <w:snapToGrid w:val="0"/>
              <w:spacing w:beforeLines="0"/>
              <w:jc w:val="both"/>
              <w:rPr>
                <w:rFonts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</w:p>
        </w:tc>
      </w:tr>
      <w:tr>
        <w:trPr>
          <w:trHeight w:val="572" w:hRule="atLeast"/>
          <w:jc w:val="center"/>
        </w:trPr>
        <w:tc>
          <w:tcPr>
            <w:tcW w:w="2839" w:type="dxa"/>
            <w:gridSpan w:val="5"/>
            <w:noWrap w:val="0"/>
            <w:vAlign w:val="center"/>
          </w:tcPr>
          <w:p>
            <w:pPr>
              <w:snapToGrid w:val="0"/>
              <w:spacing w:beforeLines="0"/>
              <w:jc w:val="center"/>
              <w:rPr>
                <w:rFonts w:hint="eastAsia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  <w:t>数据来源</w:t>
            </w:r>
          </w:p>
        </w:tc>
        <w:tc>
          <w:tcPr>
            <w:tcW w:w="6041" w:type="dxa"/>
            <w:gridSpan w:val="6"/>
            <w:noWrap w:val="0"/>
            <w:vAlign w:val="center"/>
          </w:tcPr>
          <w:p>
            <w:pPr>
              <w:snapToGrid w:val="0"/>
              <w:spacing w:beforeLines="0"/>
              <w:jc w:val="both"/>
              <w:rPr>
                <w:rFonts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</w:p>
        </w:tc>
      </w:tr>
      <w:tr>
        <w:trPr>
          <w:trHeight w:val="90" w:hRule="atLeast"/>
          <w:jc w:val="center"/>
        </w:trPr>
        <w:tc>
          <w:tcPr>
            <w:tcW w:w="534" w:type="dxa"/>
            <w:vMerge w:val="restart"/>
            <w:noWrap w:val="0"/>
            <w:vAlign w:val="center"/>
          </w:tcPr>
          <w:p>
            <w:pPr>
              <w:snapToGrid w:val="0"/>
              <w:spacing w:beforeLines="0" w:line="204" w:lineRule="auto"/>
              <w:jc w:val="center"/>
              <w:rPr>
                <w:rFonts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  <w:t>吸</w:t>
            </w:r>
          </w:p>
          <w:p>
            <w:pPr>
              <w:snapToGrid w:val="0"/>
              <w:spacing w:beforeLines="0" w:line="204" w:lineRule="auto"/>
              <w:jc w:val="center"/>
              <w:rPr>
                <w:rFonts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  <w:t>纳</w:t>
            </w:r>
          </w:p>
          <w:p>
            <w:pPr>
              <w:snapToGrid w:val="0"/>
              <w:spacing w:beforeLines="0" w:line="204" w:lineRule="auto"/>
              <w:jc w:val="center"/>
              <w:rPr>
                <w:rFonts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  <w:t>从</w:t>
            </w:r>
          </w:p>
          <w:p>
            <w:pPr>
              <w:snapToGrid w:val="0"/>
              <w:spacing w:beforeLines="0" w:line="204" w:lineRule="auto"/>
              <w:jc w:val="center"/>
              <w:rPr>
                <w:rFonts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  <w:t>业</w:t>
            </w:r>
          </w:p>
          <w:p>
            <w:pPr>
              <w:snapToGrid w:val="0"/>
              <w:spacing w:beforeLines="0" w:line="204" w:lineRule="auto"/>
              <w:jc w:val="center"/>
              <w:rPr>
                <w:rFonts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  <w:t>人</w:t>
            </w:r>
          </w:p>
          <w:p>
            <w:pPr>
              <w:snapToGrid w:val="0"/>
              <w:spacing w:beforeLines="0" w:line="204" w:lineRule="auto"/>
              <w:jc w:val="center"/>
              <w:rPr>
                <w:rFonts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  <w:t>员</w:t>
            </w:r>
          </w:p>
          <w:p>
            <w:pPr>
              <w:snapToGrid w:val="0"/>
              <w:spacing w:beforeLines="0" w:line="204" w:lineRule="auto"/>
              <w:jc w:val="center"/>
              <w:rPr>
                <w:rFonts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  <w:t>较</w:t>
            </w:r>
          </w:p>
          <w:p>
            <w:pPr>
              <w:snapToGrid w:val="0"/>
              <w:spacing w:beforeLines="0" w:line="204" w:lineRule="auto"/>
              <w:jc w:val="center"/>
              <w:rPr>
                <w:rFonts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  <w:t>多</w:t>
            </w:r>
          </w:p>
          <w:p>
            <w:pPr>
              <w:snapToGrid w:val="0"/>
              <w:spacing w:beforeLines="0" w:line="204" w:lineRule="auto"/>
              <w:jc w:val="center"/>
              <w:rPr>
                <w:rFonts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  <w:t>的</w:t>
            </w:r>
          </w:p>
          <w:p>
            <w:pPr>
              <w:snapToGrid w:val="0"/>
              <w:spacing w:beforeLines="0" w:line="204" w:lineRule="auto"/>
              <w:jc w:val="center"/>
              <w:rPr>
                <w:rFonts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  <w:t>用人单位</w:t>
            </w:r>
          </w:p>
        </w:tc>
        <w:tc>
          <w:tcPr>
            <w:tcW w:w="2305" w:type="dxa"/>
            <w:gridSpan w:val="4"/>
            <w:noWrap w:val="0"/>
            <w:vAlign w:val="top"/>
          </w:tcPr>
          <w:p>
            <w:pPr>
              <w:spacing w:beforeLines="0"/>
              <w:jc w:val="center"/>
              <w:rPr>
                <w:rFonts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  <w:t>单位名称</w:t>
            </w:r>
          </w:p>
        </w:tc>
        <w:tc>
          <w:tcPr>
            <w:tcW w:w="4085" w:type="dxa"/>
            <w:gridSpan w:val="4"/>
            <w:noWrap w:val="0"/>
            <w:vAlign w:val="top"/>
          </w:tcPr>
          <w:p>
            <w:pPr>
              <w:spacing w:beforeLines="0"/>
              <w:jc w:val="center"/>
              <w:rPr>
                <w:rFonts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  <w:t>单位地址</w:t>
            </w:r>
          </w:p>
        </w:tc>
        <w:tc>
          <w:tcPr>
            <w:tcW w:w="1956" w:type="dxa"/>
            <w:gridSpan w:val="2"/>
            <w:noWrap w:val="0"/>
            <w:vAlign w:val="top"/>
          </w:tcPr>
          <w:p>
            <w:pPr>
              <w:spacing w:beforeLines="0"/>
              <w:jc w:val="center"/>
              <w:rPr>
                <w:rFonts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  <w:t>联系电话</w:t>
            </w:r>
          </w:p>
        </w:tc>
      </w:tr>
      <w:tr>
        <w:trPr>
          <w:trHeight w:val="632" w:hRule="atLeast"/>
          <w:jc w:val="center"/>
        </w:trPr>
        <w:tc>
          <w:tcPr>
            <w:tcW w:w="534" w:type="dxa"/>
            <w:vMerge w:val="continue"/>
            <w:noWrap w:val="0"/>
            <w:vAlign w:val="top"/>
          </w:tcPr>
          <w:p>
            <w:pPr>
              <w:snapToGrid w:val="0"/>
              <w:spacing w:beforeLines="0" w:line="276" w:lineRule="auto"/>
              <w:jc w:val="center"/>
              <w:rPr>
                <w:rFonts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2305" w:type="dxa"/>
            <w:gridSpan w:val="4"/>
            <w:noWrap w:val="0"/>
            <w:vAlign w:val="top"/>
          </w:tcPr>
          <w:p>
            <w:pPr>
              <w:spacing w:beforeLines="0"/>
              <w:jc w:val="center"/>
              <w:rPr>
                <w:rFonts w:hint="eastAsia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4085" w:type="dxa"/>
            <w:gridSpan w:val="4"/>
            <w:noWrap w:val="0"/>
            <w:vAlign w:val="top"/>
          </w:tcPr>
          <w:p>
            <w:pPr>
              <w:spacing w:beforeLines="0"/>
              <w:jc w:val="center"/>
              <w:rPr>
                <w:rFonts w:hint="eastAsia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956" w:type="dxa"/>
            <w:gridSpan w:val="2"/>
            <w:noWrap w:val="0"/>
            <w:vAlign w:val="top"/>
          </w:tcPr>
          <w:p>
            <w:pPr>
              <w:spacing w:beforeLines="0"/>
              <w:jc w:val="center"/>
              <w:rPr>
                <w:rFonts w:hint="eastAsia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</w:p>
        </w:tc>
      </w:tr>
      <w:tr>
        <w:trPr>
          <w:trHeight w:val="632" w:hRule="atLeast"/>
          <w:jc w:val="center"/>
        </w:trPr>
        <w:tc>
          <w:tcPr>
            <w:tcW w:w="534" w:type="dxa"/>
            <w:vMerge w:val="continue"/>
            <w:noWrap w:val="0"/>
            <w:vAlign w:val="top"/>
          </w:tcPr>
          <w:p>
            <w:pPr>
              <w:snapToGrid w:val="0"/>
              <w:spacing w:beforeLines="0" w:line="276" w:lineRule="auto"/>
              <w:jc w:val="center"/>
              <w:rPr>
                <w:rFonts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2305" w:type="dxa"/>
            <w:gridSpan w:val="4"/>
            <w:noWrap w:val="0"/>
            <w:vAlign w:val="top"/>
          </w:tcPr>
          <w:p>
            <w:pPr>
              <w:spacing w:beforeLines="0"/>
              <w:jc w:val="center"/>
              <w:rPr>
                <w:rFonts w:hint="eastAsia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4085" w:type="dxa"/>
            <w:gridSpan w:val="4"/>
            <w:noWrap w:val="0"/>
            <w:vAlign w:val="top"/>
          </w:tcPr>
          <w:p>
            <w:pPr>
              <w:spacing w:beforeLines="0"/>
              <w:jc w:val="center"/>
              <w:rPr>
                <w:rFonts w:hint="eastAsia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956" w:type="dxa"/>
            <w:gridSpan w:val="2"/>
            <w:noWrap w:val="0"/>
            <w:vAlign w:val="top"/>
          </w:tcPr>
          <w:p>
            <w:pPr>
              <w:spacing w:beforeLines="0"/>
              <w:jc w:val="center"/>
              <w:rPr>
                <w:rFonts w:hint="eastAsia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</w:p>
        </w:tc>
      </w:tr>
      <w:tr>
        <w:trPr>
          <w:trHeight w:val="632" w:hRule="atLeast"/>
          <w:jc w:val="center"/>
        </w:trPr>
        <w:tc>
          <w:tcPr>
            <w:tcW w:w="534" w:type="dxa"/>
            <w:vMerge w:val="continue"/>
            <w:noWrap w:val="0"/>
            <w:vAlign w:val="top"/>
          </w:tcPr>
          <w:p>
            <w:pPr>
              <w:snapToGrid w:val="0"/>
              <w:spacing w:beforeLines="0" w:line="276" w:lineRule="auto"/>
              <w:jc w:val="center"/>
              <w:rPr>
                <w:rFonts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2305" w:type="dxa"/>
            <w:gridSpan w:val="4"/>
            <w:noWrap w:val="0"/>
            <w:vAlign w:val="top"/>
          </w:tcPr>
          <w:p>
            <w:pPr>
              <w:spacing w:beforeLines="0"/>
              <w:jc w:val="center"/>
              <w:rPr>
                <w:rFonts w:hint="eastAsia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4085" w:type="dxa"/>
            <w:gridSpan w:val="4"/>
            <w:noWrap w:val="0"/>
            <w:vAlign w:val="top"/>
          </w:tcPr>
          <w:p>
            <w:pPr>
              <w:spacing w:beforeLines="0"/>
              <w:jc w:val="center"/>
              <w:rPr>
                <w:rFonts w:hint="eastAsia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956" w:type="dxa"/>
            <w:gridSpan w:val="2"/>
            <w:noWrap w:val="0"/>
            <w:vAlign w:val="top"/>
          </w:tcPr>
          <w:p>
            <w:pPr>
              <w:spacing w:beforeLines="0"/>
              <w:jc w:val="center"/>
              <w:rPr>
                <w:rFonts w:hint="eastAsia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</w:p>
        </w:tc>
      </w:tr>
      <w:tr>
        <w:trPr>
          <w:trHeight w:val="632" w:hRule="atLeast"/>
          <w:jc w:val="center"/>
        </w:trPr>
        <w:tc>
          <w:tcPr>
            <w:tcW w:w="534" w:type="dxa"/>
            <w:vMerge w:val="continue"/>
            <w:noWrap w:val="0"/>
            <w:vAlign w:val="top"/>
          </w:tcPr>
          <w:p>
            <w:pPr>
              <w:snapToGrid w:val="0"/>
              <w:spacing w:beforeLines="0" w:line="276" w:lineRule="auto"/>
              <w:jc w:val="center"/>
              <w:rPr>
                <w:rFonts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2305" w:type="dxa"/>
            <w:gridSpan w:val="4"/>
            <w:noWrap w:val="0"/>
            <w:vAlign w:val="top"/>
          </w:tcPr>
          <w:p>
            <w:pPr>
              <w:spacing w:beforeLines="0"/>
              <w:jc w:val="center"/>
              <w:rPr>
                <w:rFonts w:hint="eastAsia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4085" w:type="dxa"/>
            <w:gridSpan w:val="4"/>
            <w:noWrap w:val="0"/>
            <w:vAlign w:val="top"/>
          </w:tcPr>
          <w:p>
            <w:pPr>
              <w:spacing w:beforeLines="0"/>
              <w:jc w:val="center"/>
              <w:rPr>
                <w:rFonts w:hint="eastAsia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956" w:type="dxa"/>
            <w:gridSpan w:val="2"/>
            <w:noWrap w:val="0"/>
            <w:vAlign w:val="top"/>
          </w:tcPr>
          <w:p>
            <w:pPr>
              <w:spacing w:beforeLines="0"/>
              <w:jc w:val="center"/>
              <w:rPr>
                <w:rFonts w:hint="eastAsia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</w:p>
        </w:tc>
      </w:tr>
      <w:tr>
        <w:trPr>
          <w:trHeight w:val="632" w:hRule="atLeast"/>
          <w:jc w:val="center"/>
        </w:trPr>
        <w:tc>
          <w:tcPr>
            <w:tcW w:w="534" w:type="dxa"/>
            <w:vMerge w:val="continue"/>
            <w:noWrap w:val="0"/>
            <w:vAlign w:val="top"/>
          </w:tcPr>
          <w:p>
            <w:pPr>
              <w:snapToGrid w:val="0"/>
              <w:spacing w:beforeLines="0" w:line="276" w:lineRule="auto"/>
              <w:jc w:val="both"/>
              <w:rPr>
                <w:rFonts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2305" w:type="dxa"/>
            <w:gridSpan w:val="4"/>
            <w:noWrap w:val="0"/>
            <w:vAlign w:val="top"/>
          </w:tcPr>
          <w:p>
            <w:pPr>
              <w:spacing w:beforeLines="0"/>
              <w:jc w:val="both"/>
              <w:rPr>
                <w:rFonts w:hint="eastAsia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4085" w:type="dxa"/>
            <w:gridSpan w:val="4"/>
            <w:noWrap w:val="0"/>
            <w:vAlign w:val="top"/>
          </w:tcPr>
          <w:p>
            <w:pPr>
              <w:spacing w:beforeLines="0"/>
              <w:jc w:val="both"/>
              <w:rPr>
                <w:rFonts w:hint="eastAsia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956" w:type="dxa"/>
            <w:gridSpan w:val="2"/>
            <w:noWrap w:val="0"/>
            <w:vAlign w:val="top"/>
          </w:tcPr>
          <w:p>
            <w:pPr>
              <w:spacing w:beforeLines="0"/>
              <w:jc w:val="both"/>
              <w:rPr>
                <w:rFonts w:hint="eastAsia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</w:p>
        </w:tc>
      </w:tr>
      <w:tr>
        <w:trPr>
          <w:trHeight w:val="632" w:hRule="atLeast"/>
          <w:jc w:val="center"/>
        </w:trPr>
        <w:tc>
          <w:tcPr>
            <w:tcW w:w="534" w:type="dxa"/>
            <w:vMerge w:val="continue"/>
            <w:noWrap w:val="0"/>
            <w:vAlign w:val="top"/>
          </w:tcPr>
          <w:p>
            <w:pPr>
              <w:snapToGrid w:val="0"/>
              <w:spacing w:beforeLines="0" w:line="276" w:lineRule="auto"/>
              <w:jc w:val="both"/>
              <w:rPr>
                <w:rFonts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2305" w:type="dxa"/>
            <w:gridSpan w:val="4"/>
            <w:noWrap w:val="0"/>
            <w:vAlign w:val="top"/>
          </w:tcPr>
          <w:p>
            <w:pPr>
              <w:spacing w:beforeLines="0"/>
              <w:jc w:val="both"/>
              <w:rPr>
                <w:rFonts w:hint="eastAsia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4085" w:type="dxa"/>
            <w:gridSpan w:val="4"/>
            <w:noWrap w:val="0"/>
            <w:vAlign w:val="top"/>
          </w:tcPr>
          <w:p>
            <w:pPr>
              <w:spacing w:beforeLines="0"/>
              <w:jc w:val="both"/>
              <w:rPr>
                <w:rFonts w:hint="eastAsia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956" w:type="dxa"/>
            <w:gridSpan w:val="2"/>
            <w:noWrap w:val="0"/>
            <w:vAlign w:val="top"/>
          </w:tcPr>
          <w:p>
            <w:pPr>
              <w:spacing w:beforeLines="0"/>
              <w:jc w:val="both"/>
              <w:rPr>
                <w:rFonts w:hint="eastAsia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</w:p>
        </w:tc>
      </w:tr>
      <w:tr>
        <w:trPr>
          <w:trHeight w:val="632" w:hRule="atLeast"/>
          <w:jc w:val="center"/>
        </w:trPr>
        <w:tc>
          <w:tcPr>
            <w:tcW w:w="8880" w:type="dxa"/>
            <w:gridSpan w:val="11"/>
            <w:noWrap w:val="0"/>
            <w:vAlign w:val="top"/>
          </w:tcPr>
          <w:p>
            <w:pPr>
              <w:spacing w:beforeLines="0"/>
              <w:jc w:val="both"/>
              <w:rPr>
                <w:rFonts w:ascii="黑体" w:hAnsi="黑体" w:eastAsia="黑体" w:cs="黑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highlight w:val="none"/>
                <w:lang w:eastAsia="zh-CN"/>
              </w:rPr>
              <w:t>三</w:t>
            </w: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highlight w:val="none"/>
              </w:rPr>
              <w:t>、职业分析</w:t>
            </w:r>
          </w:p>
        </w:tc>
      </w:tr>
      <w:tr>
        <w:trPr>
          <w:trHeight w:val="632" w:hRule="atLeast"/>
          <w:jc w:val="center"/>
        </w:trPr>
        <w:tc>
          <w:tcPr>
            <w:tcW w:w="8880" w:type="dxa"/>
            <w:gridSpan w:val="11"/>
            <w:noWrap w:val="0"/>
            <w:vAlign w:val="top"/>
          </w:tcPr>
          <w:p>
            <w:pPr>
              <w:spacing w:beforeLines="0"/>
              <w:jc w:val="center"/>
              <w:rPr>
                <w:rFonts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  <w:t>产生背景（400字以内）</w:t>
            </w:r>
          </w:p>
        </w:tc>
      </w:tr>
      <w:tr>
        <w:trPr>
          <w:trHeight w:val="3007" w:hRule="atLeast"/>
          <w:jc w:val="center"/>
        </w:trPr>
        <w:tc>
          <w:tcPr>
            <w:tcW w:w="8880" w:type="dxa"/>
            <w:gridSpan w:val="11"/>
            <w:noWrap w:val="0"/>
            <w:vAlign w:val="top"/>
          </w:tcPr>
          <w:p>
            <w:pPr>
              <w:spacing w:beforeLines="0"/>
              <w:jc w:val="center"/>
              <w:rPr>
                <w:rFonts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</w:p>
        </w:tc>
      </w:tr>
      <w:tr>
        <w:trPr>
          <w:trHeight w:val="632" w:hRule="atLeast"/>
          <w:jc w:val="center"/>
        </w:trPr>
        <w:tc>
          <w:tcPr>
            <w:tcW w:w="8880" w:type="dxa"/>
            <w:gridSpan w:val="11"/>
            <w:noWrap w:val="0"/>
            <w:vAlign w:val="top"/>
          </w:tcPr>
          <w:p>
            <w:pPr>
              <w:spacing w:beforeLines="0"/>
              <w:jc w:val="center"/>
              <w:rPr>
                <w:rFonts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  <w:t>在经济社会发展中的作用（300字以内）</w:t>
            </w:r>
          </w:p>
        </w:tc>
      </w:tr>
      <w:tr>
        <w:trPr>
          <w:trHeight w:val="1819" w:hRule="atLeast"/>
          <w:jc w:val="center"/>
        </w:trPr>
        <w:tc>
          <w:tcPr>
            <w:tcW w:w="8880" w:type="dxa"/>
            <w:gridSpan w:val="11"/>
            <w:noWrap w:val="0"/>
            <w:vAlign w:val="top"/>
          </w:tcPr>
          <w:p>
            <w:pPr>
              <w:spacing w:beforeLines="0"/>
              <w:jc w:val="center"/>
              <w:rPr>
                <w:rFonts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</w:p>
        </w:tc>
      </w:tr>
      <w:tr>
        <w:trPr>
          <w:trHeight w:val="632" w:hRule="atLeast"/>
          <w:jc w:val="center"/>
        </w:trPr>
        <w:tc>
          <w:tcPr>
            <w:tcW w:w="8880" w:type="dxa"/>
            <w:gridSpan w:val="11"/>
            <w:noWrap w:val="0"/>
            <w:vAlign w:val="top"/>
          </w:tcPr>
          <w:p>
            <w:pPr>
              <w:spacing w:beforeLines="0"/>
              <w:jc w:val="center"/>
              <w:rPr>
                <w:rFonts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  <w:t>与</w:t>
            </w:r>
            <w:r>
              <w:rPr>
                <w:rFonts w:hint="default" w:ascii="仿宋_GB2312" w:eastAsia="仿宋_GB2312" w:cs="黑体"/>
                <w:color w:val="000000"/>
                <w:sz w:val="28"/>
                <w:szCs w:val="28"/>
                <w:highlight w:val="none"/>
              </w:rPr>
              <w:t>该</w:t>
            </w:r>
            <w:r>
              <w:rPr>
                <w:rFonts w:hint="eastAsia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  <w:t>职业直接相关的技术和从业方式的发展变化情况（400字以内）</w:t>
            </w:r>
          </w:p>
        </w:tc>
      </w:tr>
      <w:tr>
        <w:trPr>
          <w:trHeight w:val="2867" w:hRule="atLeast"/>
          <w:jc w:val="center"/>
        </w:trPr>
        <w:tc>
          <w:tcPr>
            <w:tcW w:w="8880" w:type="dxa"/>
            <w:gridSpan w:val="11"/>
            <w:noWrap w:val="0"/>
            <w:vAlign w:val="top"/>
          </w:tcPr>
          <w:p>
            <w:pPr>
              <w:spacing w:beforeLines="0"/>
              <w:jc w:val="center"/>
              <w:rPr>
                <w:rFonts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</w:p>
          <w:p>
            <w:pPr>
              <w:spacing w:beforeLines="0"/>
              <w:jc w:val="center"/>
              <w:rPr>
                <w:rFonts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</w:p>
          <w:p>
            <w:pPr>
              <w:spacing w:beforeLines="0"/>
              <w:jc w:val="center"/>
              <w:rPr>
                <w:rFonts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</w:p>
          <w:p>
            <w:pPr>
              <w:spacing w:beforeLines="0"/>
              <w:jc w:val="center"/>
              <w:rPr>
                <w:rFonts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</w:p>
        </w:tc>
      </w:tr>
      <w:tr>
        <w:trPr>
          <w:trHeight w:val="632" w:hRule="atLeast"/>
          <w:jc w:val="center"/>
        </w:trPr>
        <w:tc>
          <w:tcPr>
            <w:tcW w:w="8880" w:type="dxa"/>
            <w:gridSpan w:val="11"/>
            <w:noWrap w:val="0"/>
            <w:vAlign w:val="top"/>
          </w:tcPr>
          <w:p>
            <w:pPr>
              <w:spacing w:beforeLines="0"/>
              <w:jc w:val="center"/>
              <w:rPr>
                <w:rFonts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  <w:t>发展前景（200字以内）</w:t>
            </w:r>
          </w:p>
        </w:tc>
      </w:tr>
      <w:tr>
        <w:trPr>
          <w:trHeight w:val="3284" w:hRule="atLeast"/>
          <w:jc w:val="center"/>
        </w:trPr>
        <w:tc>
          <w:tcPr>
            <w:tcW w:w="8880" w:type="dxa"/>
            <w:gridSpan w:val="11"/>
            <w:noWrap w:val="0"/>
            <w:vAlign w:val="top"/>
          </w:tcPr>
          <w:p>
            <w:pPr>
              <w:spacing w:beforeLines="0"/>
              <w:jc w:val="center"/>
              <w:rPr>
                <w:rFonts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</w:p>
          <w:p>
            <w:pPr>
              <w:spacing w:beforeLines="0"/>
              <w:jc w:val="center"/>
              <w:rPr>
                <w:rFonts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</w:p>
          <w:p>
            <w:pPr>
              <w:spacing w:beforeLines="0"/>
              <w:jc w:val="center"/>
              <w:rPr>
                <w:rFonts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</w:p>
          <w:p>
            <w:pPr>
              <w:spacing w:beforeLines="0"/>
              <w:jc w:val="center"/>
              <w:rPr>
                <w:rFonts w:hint="eastAsia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</w:p>
          <w:p>
            <w:pPr>
              <w:spacing w:beforeLines="0"/>
              <w:jc w:val="center"/>
              <w:rPr>
                <w:rFonts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</w:p>
        </w:tc>
      </w:tr>
      <w:tr>
        <w:trPr>
          <w:trHeight w:val="639" w:hRule="atLeast"/>
          <w:jc w:val="center"/>
        </w:trPr>
        <w:tc>
          <w:tcPr>
            <w:tcW w:w="8880" w:type="dxa"/>
            <w:gridSpan w:val="11"/>
            <w:noWrap w:val="0"/>
            <w:vAlign w:val="top"/>
          </w:tcPr>
          <w:p>
            <w:pPr>
              <w:spacing w:beforeLines="0"/>
              <w:jc w:val="both"/>
              <w:rPr>
                <w:rFonts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highlight w:val="none"/>
                <w:lang w:eastAsia="zh-CN"/>
              </w:rPr>
              <w:t>四</w:t>
            </w: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highlight w:val="none"/>
              </w:rPr>
              <w:t>、职业教育与培训情况</w:t>
            </w:r>
          </w:p>
        </w:tc>
      </w:tr>
      <w:tr>
        <w:trPr>
          <w:trHeight w:val="639" w:hRule="atLeast"/>
          <w:jc w:val="center"/>
        </w:trPr>
        <w:tc>
          <w:tcPr>
            <w:tcW w:w="675" w:type="dxa"/>
            <w:gridSpan w:val="2"/>
            <w:vMerge w:val="restart"/>
            <w:noWrap w:val="0"/>
            <w:vAlign w:val="center"/>
          </w:tcPr>
          <w:p>
            <w:pPr>
              <w:snapToGrid w:val="0"/>
              <w:spacing w:beforeLines="0" w:line="240" w:lineRule="atLeast"/>
              <w:jc w:val="center"/>
              <w:rPr>
                <w:rFonts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  <w:t>学校教育情况</w:t>
            </w:r>
          </w:p>
        </w:tc>
        <w:tc>
          <w:tcPr>
            <w:tcW w:w="2164" w:type="dxa"/>
            <w:gridSpan w:val="3"/>
            <w:noWrap w:val="0"/>
            <w:vAlign w:val="top"/>
          </w:tcPr>
          <w:p>
            <w:pPr>
              <w:spacing w:beforeLines="0"/>
              <w:jc w:val="center"/>
              <w:rPr>
                <w:rFonts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  <w:t>院校名称</w:t>
            </w:r>
          </w:p>
        </w:tc>
        <w:tc>
          <w:tcPr>
            <w:tcW w:w="6041" w:type="dxa"/>
            <w:gridSpan w:val="6"/>
            <w:noWrap w:val="0"/>
            <w:vAlign w:val="top"/>
          </w:tcPr>
          <w:p>
            <w:pPr>
              <w:spacing w:beforeLines="0"/>
              <w:jc w:val="center"/>
              <w:rPr>
                <w:rFonts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</w:p>
        </w:tc>
      </w:tr>
      <w:tr>
        <w:trPr>
          <w:trHeight w:val="639" w:hRule="atLeast"/>
          <w:jc w:val="center"/>
        </w:trPr>
        <w:tc>
          <w:tcPr>
            <w:tcW w:w="675" w:type="dxa"/>
            <w:gridSpan w:val="2"/>
            <w:vMerge w:val="continue"/>
            <w:noWrap w:val="0"/>
            <w:vAlign w:val="top"/>
          </w:tcPr>
          <w:p>
            <w:pPr>
              <w:spacing w:beforeLines="0"/>
              <w:jc w:val="center"/>
              <w:rPr>
                <w:rFonts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2164" w:type="dxa"/>
            <w:gridSpan w:val="3"/>
            <w:noWrap w:val="0"/>
            <w:vAlign w:val="top"/>
          </w:tcPr>
          <w:p>
            <w:pPr>
              <w:spacing w:beforeLines="0"/>
              <w:jc w:val="center"/>
              <w:rPr>
                <w:rFonts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  <w:t>专业名称</w:t>
            </w:r>
          </w:p>
        </w:tc>
        <w:tc>
          <w:tcPr>
            <w:tcW w:w="6041" w:type="dxa"/>
            <w:gridSpan w:val="6"/>
            <w:noWrap w:val="0"/>
            <w:vAlign w:val="top"/>
          </w:tcPr>
          <w:p>
            <w:pPr>
              <w:spacing w:beforeLines="0"/>
              <w:jc w:val="center"/>
              <w:rPr>
                <w:rFonts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</w:p>
        </w:tc>
      </w:tr>
      <w:tr>
        <w:trPr>
          <w:trHeight w:val="88" w:hRule="atLeast"/>
          <w:jc w:val="center"/>
        </w:trPr>
        <w:tc>
          <w:tcPr>
            <w:tcW w:w="675" w:type="dxa"/>
            <w:gridSpan w:val="2"/>
            <w:vMerge w:val="continue"/>
            <w:noWrap w:val="0"/>
            <w:vAlign w:val="top"/>
          </w:tcPr>
          <w:p>
            <w:pPr>
              <w:spacing w:beforeLines="0"/>
              <w:jc w:val="center"/>
              <w:rPr>
                <w:rFonts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2164" w:type="dxa"/>
            <w:gridSpan w:val="3"/>
            <w:vMerge w:val="restart"/>
            <w:noWrap w:val="0"/>
            <w:vAlign w:val="center"/>
          </w:tcPr>
          <w:p>
            <w:pPr>
              <w:spacing w:beforeLines="0"/>
              <w:jc w:val="center"/>
              <w:rPr>
                <w:rFonts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  <w:t>主干课程</w:t>
            </w:r>
          </w:p>
        </w:tc>
        <w:tc>
          <w:tcPr>
            <w:tcW w:w="6041" w:type="dxa"/>
            <w:gridSpan w:val="6"/>
            <w:noWrap w:val="0"/>
            <w:vAlign w:val="top"/>
          </w:tcPr>
          <w:p>
            <w:pPr>
              <w:spacing w:beforeLines="0"/>
              <w:jc w:val="center"/>
              <w:rPr>
                <w:rFonts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</w:p>
        </w:tc>
      </w:tr>
      <w:tr>
        <w:trPr>
          <w:trHeight w:val="85" w:hRule="atLeast"/>
          <w:jc w:val="center"/>
        </w:trPr>
        <w:tc>
          <w:tcPr>
            <w:tcW w:w="675" w:type="dxa"/>
            <w:gridSpan w:val="2"/>
            <w:vMerge w:val="continue"/>
            <w:noWrap w:val="0"/>
            <w:vAlign w:val="top"/>
          </w:tcPr>
          <w:p>
            <w:pPr>
              <w:spacing w:beforeLines="0"/>
              <w:jc w:val="center"/>
              <w:rPr>
                <w:rFonts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2164" w:type="dxa"/>
            <w:gridSpan w:val="3"/>
            <w:vMerge w:val="continue"/>
            <w:noWrap w:val="0"/>
            <w:vAlign w:val="center"/>
          </w:tcPr>
          <w:p>
            <w:pPr>
              <w:spacing w:beforeLines="0"/>
              <w:jc w:val="center"/>
              <w:rPr>
                <w:rFonts w:hint="eastAsia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6041" w:type="dxa"/>
            <w:gridSpan w:val="6"/>
            <w:noWrap w:val="0"/>
            <w:vAlign w:val="top"/>
          </w:tcPr>
          <w:p>
            <w:pPr>
              <w:spacing w:beforeLines="0"/>
              <w:jc w:val="center"/>
              <w:rPr>
                <w:rFonts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</w:p>
        </w:tc>
      </w:tr>
      <w:tr>
        <w:trPr>
          <w:trHeight w:val="85" w:hRule="atLeast"/>
          <w:jc w:val="center"/>
        </w:trPr>
        <w:tc>
          <w:tcPr>
            <w:tcW w:w="675" w:type="dxa"/>
            <w:gridSpan w:val="2"/>
            <w:vMerge w:val="continue"/>
            <w:noWrap w:val="0"/>
            <w:vAlign w:val="top"/>
          </w:tcPr>
          <w:p>
            <w:pPr>
              <w:spacing w:beforeLines="0"/>
              <w:jc w:val="center"/>
              <w:rPr>
                <w:rFonts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2164" w:type="dxa"/>
            <w:gridSpan w:val="3"/>
            <w:vMerge w:val="continue"/>
            <w:noWrap w:val="0"/>
            <w:vAlign w:val="center"/>
          </w:tcPr>
          <w:p>
            <w:pPr>
              <w:spacing w:beforeLines="0"/>
              <w:jc w:val="center"/>
              <w:rPr>
                <w:rFonts w:hint="eastAsia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6041" w:type="dxa"/>
            <w:gridSpan w:val="6"/>
            <w:noWrap w:val="0"/>
            <w:vAlign w:val="top"/>
          </w:tcPr>
          <w:p>
            <w:pPr>
              <w:spacing w:beforeLines="0"/>
              <w:jc w:val="center"/>
              <w:rPr>
                <w:rFonts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</w:p>
        </w:tc>
      </w:tr>
      <w:tr>
        <w:trPr>
          <w:trHeight w:val="85" w:hRule="atLeast"/>
          <w:jc w:val="center"/>
        </w:trPr>
        <w:tc>
          <w:tcPr>
            <w:tcW w:w="675" w:type="dxa"/>
            <w:gridSpan w:val="2"/>
            <w:vMerge w:val="continue"/>
            <w:noWrap w:val="0"/>
            <w:vAlign w:val="top"/>
          </w:tcPr>
          <w:p>
            <w:pPr>
              <w:spacing w:beforeLines="0"/>
              <w:jc w:val="center"/>
              <w:rPr>
                <w:rFonts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2164" w:type="dxa"/>
            <w:gridSpan w:val="3"/>
            <w:vMerge w:val="continue"/>
            <w:noWrap w:val="0"/>
            <w:vAlign w:val="center"/>
          </w:tcPr>
          <w:p>
            <w:pPr>
              <w:spacing w:beforeLines="0"/>
              <w:jc w:val="center"/>
              <w:rPr>
                <w:rFonts w:hint="eastAsia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6041" w:type="dxa"/>
            <w:gridSpan w:val="6"/>
            <w:noWrap w:val="0"/>
            <w:vAlign w:val="top"/>
          </w:tcPr>
          <w:p>
            <w:pPr>
              <w:spacing w:beforeLines="0"/>
              <w:jc w:val="center"/>
              <w:rPr>
                <w:rFonts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</w:p>
        </w:tc>
      </w:tr>
      <w:tr>
        <w:trPr>
          <w:trHeight w:val="656" w:hRule="atLeast"/>
          <w:jc w:val="center"/>
        </w:trPr>
        <w:tc>
          <w:tcPr>
            <w:tcW w:w="675" w:type="dxa"/>
            <w:gridSpan w:val="2"/>
            <w:vMerge w:val="restart"/>
            <w:noWrap w:val="0"/>
            <w:vAlign w:val="center"/>
          </w:tcPr>
          <w:p>
            <w:pPr>
              <w:snapToGrid w:val="0"/>
              <w:spacing w:beforeLines="0" w:line="240" w:lineRule="atLeast"/>
              <w:jc w:val="center"/>
              <w:rPr>
                <w:rFonts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  <w:t>培训机构情况</w:t>
            </w:r>
          </w:p>
        </w:tc>
        <w:tc>
          <w:tcPr>
            <w:tcW w:w="2164" w:type="dxa"/>
            <w:gridSpan w:val="3"/>
            <w:noWrap w:val="0"/>
            <w:vAlign w:val="top"/>
          </w:tcPr>
          <w:p>
            <w:pPr>
              <w:spacing w:beforeLines="0"/>
              <w:jc w:val="center"/>
              <w:rPr>
                <w:rFonts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  <w:t>名  　称</w:t>
            </w:r>
          </w:p>
        </w:tc>
        <w:tc>
          <w:tcPr>
            <w:tcW w:w="4085" w:type="dxa"/>
            <w:gridSpan w:val="4"/>
            <w:noWrap w:val="0"/>
            <w:vAlign w:val="top"/>
          </w:tcPr>
          <w:p>
            <w:pPr>
              <w:spacing w:beforeLines="0"/>
              <w:jc w:val="center"/>
              <w:rPr>
                <w:rFonts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  <w:t>地  址</w:t>
            </w:r>
          </w:p>
        </w:tc>
        <w:tc>
          <w:tcPr>
            <w:tcW w:w="1956" w:type="dxa"/>
            <w:gridSpan w:val="2"/>
            <w:noWrap w:val="0"/>
            <w:vAlign w:val="top"/>
          </w:tcPr>
          <w:p>
            <w:pPr>
              <w:spacing w:beforeLines="0"/>
              <w:jc w:val="center"/>
              <w:rPr>
                <w:rFonts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  <w:t>联系电话</w:t>
            </w:r>
          </w:p>
        </w:tc>
      </w:tr>
      <w:tr>
        <w:trPr>
          <w:trHeight w:val="652" w:hRule="atLeast"/>
          <w:jc w:val="center"/>
        </w:trPr>
        <w:tc>
          <w:tcPr>
            <w:tcW w:w="675" w:type="dxa"/>
            <w:gridSpan w:val="2"/>
            <w:vMerge w:val="continue"/>
            <w:noWrap w:val="0"/>
            <w:vAlign w:val="top"/>
          </w:tcPr>
          <w:p>
            <w:pPr>
              <w:snapToGrid w:val="0"/>
              <w:spacing w:beforeLines="0" w:line="240" w:lineRule="atLeast"/>
              <w:jc w:val="center"/>
              <w:rPr>
                <w:rFonts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2164" w:type="dxa"/>
            <w:gridSpan w:val="3"/>
            <w:noWrap w:val="0"/>
            <w:vAlign w:val="top"/>
          </w:tcPr>
          <w:p>
            <w:pPr>
              <w:spacing w:beforeLines="0"/>
              <w:jc w:val="center"/>
              <w:rPr>
                <w:rFonts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4085" w:type="dxa"/>
            <w:gridSpan w:val="4"/>
            <w:noWrap w:val="0"/>
            <w:vAlign w:val="top"/>
          </w:tcPr>
          <w:p>
            <w:pPr>
              <w:spacing w:beforeLines="0"/>
              <w:jc w:val="center"/>
              <w:rPr>
                <w:rFonts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956" w:type="dxa"/>
            <w:gridSpan w:val="2"/>
            <w:noWrap w:val="0"/>
            <w:vAlign w:val="top"/>
          </w:tcPr>
          <w:p>
            <w:pPr>
              <w:spacing w:beforeLines="0"/>
              <w:jc w:val="center"/>
              <w:rPr>
                <w:rFonts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</w:p>
        </w:tc>
      </w:tr>
      <w:tr>
        <w:trPr>
          <w:trHeight w:val="652" w:hRule="atLeast"/>
          <w:jc w:val="center"/>
        </w:trPr>
        <w:tc>
          <w:tcPr>
            <w:tcW w:w="675" w:type="dxa"/>
            <w:gridSpan w:val="2"/>
            <w:vMerge w:val="continue"/>
            <w:noWrap w:val="0"/>
            <w:vAlign w:val="top"/>
          </w:tcPr>
          <w:p>
            <w:pPr>
              <w:snapToGrid w:val="0"/>
              <w:spacing w:beforeLines="0" w:line="240" w:lineRule="atLeast"/>
              <w:jc w:val="both"/>
              <w:rPr>
                <w:rFonts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2164" w:type="dxa"/>
            <w:gridSpan w:val="3"/>
            <w:noWrap w:val="0"/>
            <w:vAlign w:val="top"/>
          </w:tcPr>
          <w:p>
            <w:pPr>
              <w:spacing w:beforeLines="0"/>
              <w:rPr>
                <w:rFonts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4085" w:type="dxa"/>
            <w:gridSpan w:val="4"/>
            <w:noWrap w:val="0"/>
            <w:vAlign w:val="top"/>
          </w:tcPr>
          <w:p>
            <w:pPr>
              <w:spacing w:beforeLines="0"/>
              <w:rPr>
                <w:rFonts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956" w:type="dxa"/>
            <w:gridSpan w:val="2"/>
            <w:noWrap w:val="0"/>
            <w:vAlign w:val="top"/>
          </w:tcPr>
          <w:p>
            <w:pPr>
              <w:spacing w:beforeLines="0"/>
              <w:rPr>
                <w:rFonts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</w:p>
        </w:tc>
      </w:tr>
      <w:tr>
        <w:trPr>
          <w:trHeight w:val="652" w:hRule="atLeast"/>
          <w:jc w:val="center"/>
        </w:trPr>
        <w:tc>
          <w:tcPr>
            <w:tcW w:w="675" w:type="dxa"/>
            <w:gridSpan w:val="2"/>
            <w:vMerge w:val="continue"/>
            <w:noWrap w:val="0"/>
            <w:vAlign w:val="top"/>
          </w:tcPr>
          <w:p>
            <w:pPr>
              <w:snapToGrid w:val="0"/>
              <w:spacing w:beforeLines="0" w:line="240" w:lineRule="atLeast"/>
              <w:jc w:val="both"/>
              <w:rPr>
                <w:rFonts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2164" w:type="dxa"/>
            <w:gridSpan w:val="3"/>
            <w:noWrap w:val="0"/>
            <w:vAlign w:val="top"/>
          </w:tcPr>
          <w:p>
            <w:pPr>
              <w:spacing w:beforeLines="0"/>
              <w:rPr>
                <w:rFonts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4085" w:type="dxa"/>
            <w:gridSpan w:val="4"/>
            <w:noWrap w:val="0"/>
            <w:vAlign w:val="top"/>
          </w:tcPr>
          <w:p>
            <w:pPr>
              <w:spacing w:beforeLines="0"/>
              <w:rPr>
                <w:rFonts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956" w:type="dxa"/>
            <w:gridSpan w:val="2"/>
            <w:noWrap w:val="0"/>
            <w:vAlign w:val="top"/>
          </w:tcPr>
          <w:p>
            <w:pPr>
              <w:spacing w:beforeLines="0"/>
              <w:rPr>
                <w:rFonts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</w:p>
        </w:tc>
      </w:tr>
      <w:tr>
        <w:trPr>
          <w:trHeight w:val="652" w:hRule="atLeast"/>
          <w:jc w:val="center"/>
        </w:trPr>
        <w:tc>
          <w:tcPr>
            <w:tcW w:w="675" w:type="dxa"/>
            <w:gridSpan w:val="2"/>
            <w:vMerge w:val="continue"/>
            <w:noWrap w:val="0"/>
            <w:vAlign w:val="top"/>
          </w:tcPr>
          <w:p>
            <w:pPr>
              <w:snapToGrid w:val="0"/>
              <w:spacing w:beforeLines="0" w:line="240" w:lineRule="atLeast"/>
              <w:jc w:val="both"/>
              <w:rPr>
                <w:rFonts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2164" w:type="dxa"/>
            <w:gridSpan w:val="3"/>
            <w:noWrap w:val="0"/>
            <w:vAlign w:val="top"/>
          </w:tcPr>
          <w:p>
            <w:pPr>
              <w:spacing w:beforeLines="0"/>
              <w:rPr>
                <w:rFonts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4085" w:type="dxa"/>
            <w:gridSpan w:val="4"/>
            <w:noWrap w:val="0"/>
            <w:vAlign w:val="top"/>
          </w:tcPr>
          <w:p>
            <w:pPr>
              <w:spacing w:beforeLines="0"/>
              <w:rPr>
                <w:rFonts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956" w:type="dxa"/>
            <w:gridSpan w:val="2"/>
            <w:noWrap w:val="0"/>
            <w:vAlign w:val="top"/>
          </w:tcPr>
          <w:p>
            <w:pPr>
              <w:spacing w:beforeLines="0"/>
              <w:rPr>
                <w:rFonts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</w:p>
        </w:tc>
      </w:tr>
      <w:tr>
        <w:trPr>
          <w:trHeight w:val="652" w:hRule="atLeast"/>
          <w:jc w:val="center"/>
        </w:trPr>
        <w:tc>
          <w:tcPr>
            <w:tcW w:w="8880" w:type="dxa"/>
            <w:gridSpan w:val="11"/>
            <w:noWrap w:val="0"/>
            <w:vAlign w:val="top"/>
          </w:tcPr>
          <w:p>
            <w:pPr>
              <w:spacing w:beforeLines="0"/>
              <w:jc w:val="both"/>
              <w:rPr>
                <w:rFonts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highlight w:val="none"/>
                <w:lang w:eastAsia="zh-CN"/>
              </w:rPr>
              <w:t>五</w:t>
            </w: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highlight w:val="none"/>
              </w:rPr>
              <w:t xml:space="preserve">、有关法律法规情况  </w:t>
            </w:r>
            <w:r>
              <w:rPr>
                <w:rFonts w:hint="eastAsia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  <w:t xml:space="preserve"> </w:t>
            </w:r>
          </w:p>
        </w:tc>
      </w:tr>
      <w:tr>
        <w:trPr>
          <w:trHeight w:val="2356" w:hRule="atLeast"/>
          <w:jc w:val="center"/>
        </w:trPr>
        <w:tc>
          <w:tcPr>
            <w:tcW w:w="8880" w:type="dxa"/>
            <w:gridSpan w:val="11"/>
            <w:noWrap w:val="0"/>
            <w:vAlign w:val="top"/>
          </w:tcPr>
          <w:p>
            <w:pPr>
              <w:spacing w:beforeLines="0"/>
              <w:jc w:val="both"/>
              <w:rPr>
                <w:rFonts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</w:p>
        </w:tc>
      </w:tr>
      <w:tr>
        <w:trPr>
          <w:trHeight w:val="652" w:hRule="atLeast"/>
          <w:jc w:val="center"/>
        </w:trPr>
        <w:tc>
          <w:tcPr>
            <w:tcW w:w="8880" w:type="dxa"/>
            <w:gridSpan w:val="11"/>
            <w:noWrap w:val="0"/>
            <w:vAlign w:val="top"/>
          </w:tcPr>
          <w:p>
            <w:pPr>
              <w:spacing w:beforeLines="0"/>
              <w:jc w:val="both"/>
              <w:rPr>
                <w:rFonts w:hint="default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highlight w:val="none"/>
                <w:lang w:eastAsia="zh-CN"/>
              </w:rPr>
              <w:t>六</w:t>
            </w: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highlight w:val="none"/>
              </w:rPr>
              <w:t>、建议人</w:t>
            </w:r>
            <w:r>
              <w:rPr>
                <w:rFonts w:hint="default" w:ascii="黑体" w:hAnsi="黑体" w:eastAsia="黑体" w:cs="黑体"/>
                <w:color w:val="000000"/>
                <w:sz w:val="28"/>
                <w:szCs w:val="28"/>
                <w:highlight w:val="none"/>
              </w:rPr>
              <w:t>信息</w:t>
            </w:r>
          </w:p>
        </w:tc>
      </w:tr>
      <w:tr>
        <w:trPr>
          <w:trHeight w:val="652" w:hRule="atLeast"/>
          <w:jc w:val="center"/>
        </w:trPr>
        <w:tc>
          <w:tcPr>
            <w:tcW w:w="1453" w:type="dxa"/>
            <w:gridSpan w:val="3"/>
            <w:noWrap w:val="0"/>
            <w:vAlign w:val="top"/>
          </w:tcPr>
          <w:p>
            <w:pPr>
              <w:spacing w:beforeLines="0"/>
              <w:jc w:val="center"/>
              <w:rPr>
                <w:rFonts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  <w:t>通讯地址</w:t>
            </w:r>
          </w:p>
        </w:tc>
        <w:tc>
          <w:tcPr>
            <w:tcW w:w="7427" w:type="dxa"/>
            <w:gridSpan w:val="8"/>
            <w:noWrap w:val="0"/>
            <w:vAlign w:val="top"/>
          </w:tcPr>
          <w:p>
            <w:pPr>
              <w:spacing w:beforeLines="0"/>
              <w:jc w:val="center"/>
              <w:rPr>
                <w:rFonts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</w:p>
        </w:tc>
      </w:tr>
      <w:tr>
        <w:trPr>
          <w:trHeight w:val="652" w:hRule="atLeast"/>
          <w:jc w:val="center"/>
        </w:trPr>
        <w:tc>
          <w:tcPr>
            <w:tcW w:w="1453" w:type="dxa"/>
            <w:gridSpan w:val="3"/>
            <w:noWrap w:val="0"/>
            <w:vAlign w:val="top"/>
          </w:tcPr>
          <w:p>
            <w:pPr>
              <w:spacing w:beforeLines="0"/>
              <w:jc w:val="center"/>
              <w:rPr>
                <w:rFonts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  <w:t>联 系 人</w:t>
            </w:r>
          </w:p>
        </w:tc>
        <w:tc>
          <w:tcPr>
            <w:tcW w:w="2600" w:type="dxa"/>
            <w:gridSpan w:val="3"/>
            <w:noWrap w:val="0"/>
            <w:vAlign w:val="top"/>
          </w:tcPr>
          <w:p>
            <w:pPr>
              <w:spacing w:beforeLines="0"/>
              <w:jc w:val="center"/>
              <w:rPr>
                <w:rFonts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363" w:type="dxa"/>
            <w:gridSpan w:val="2"/>
            <w:noWrap w:val="0"/>
            <w:vAlign w:val="top"/>
          </w:tcPr>
          <w:p>
            <w:pPr>
              <w:spacing w:beforeLines="0"/>
              <w:jc w:val="center"/>
              <w:rPr>
                <w:rFonts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  <w:t>联系电话</w:t>
            </w:r>
          </w:p>
        </w:tc>
        <w:tc>
          <w:tcPr>
            <w:tcW w:w="3464" w:type="dxa"/>
            <w:gridSpan w:val="3"/>
            <w:noWrap w:val="0"/>
            <w:vAlign w:val="top"/>
          </w:tcPr>
          <w:p>
            <w:pPr>
              <w:spacing w:beforeLines="0"/>
              <w:jc w:val="center"/>
              <w:rPr>
                <w:rFonts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</w:p>
        </w:tc>
      </w:tr>
      <w:tr>
        <w:trPr>
          <w:trHeight w:val="652" w:hRule="atLeast"/>
          <w:jc w:val="center"/>
        </w:trPr>
        <w:tc>
          <w:tcPr>
            <w:tcW w:w="1453" w:type="dxa"/>
            <w:gridSpan w:val="3"/>
            <w:noWrap w:val="0"/>
            <w:vAlign w:val="top"/>
          </w:tcPr>
          <w:p>
            <w:pPr>
              <w:spacing w:beforeLines="0"/>
              <w:jc w:val="center"/>
              <w:rPr>
                <w:rFonts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Calibri" w:eastAsia="仿宋_GB2312" w:cs="黑体"/>
                <w:color w:val="000000"/>
                <w:sz w:val="28"/>
                <w:szCs w:val="28"/>
                <w:highlight w:val="none"/>
              </w:rPr>
              <w:t>电子信箱</w:t>
            </w:r>
          </w:p>
        </w:tc>
        <w:tc>
          <w:tcPr>
            <w:tcW w:w="7427" w:type="dxa"/>
            <w:gridSpan w:val="8"/>
            <w:noWrap w:val="0"/>
            <w:vAlign w:val="top"/>
          </w:tcPr>
          <w:p>
            <w:pPr>
              <w:spacing w:beforeLines="0"/>
              <w:jc w:val="center"/>
              <w:rPr>
                <w:rFonts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</w:p>
        </w:tc>
      </w:tr>
      <w:tr>
        <w:trPr>
          <w:trHeight w:val="652" w:hRule="atLeast"/>
          <w:jc w:val="center"/>
        </w:trPr>
        <w:tc>
          <w:tcPr>
            <w:tcW w:w="8880" w:type="dxa"/>
            <w:gridSpan w:val="11"/>
            <w:noWrap w:val="0"/>
            <w:vAlign w:val="top"/>
          </w:tcPr>
          <w:p>
            <w:pPr>
              <w:spacing w:beforeLines="0"/>
              <w:jc w:val="both"/>
              <w:rPr>
                <w:rFonts w:ascii="仿宋_GB2312" w:hAnsi="Calibri" w:eastAsia="仿宋_GB2312" w:cs="黑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highlight w:val="none"/>
                <w:lang w:eastAsia="zh-CN"/>
              </w:rPr>
              <w:t>七</w:t>
            </w: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highlight w:val="none"/>
              </w:rPr>
              <w:t>、其他需要说明的情况</w:t>
            </w:r>
          </w:p>
        </w:tc>
      </w:tr>
      <w:tr>
        <w:trPr>
          <w:trHeight w:val="4340" w:hRule="atLeast"/>
          <w:jc w:val="center"/>
        </w:trPr>
        <w:tc>
          <w:tcPr>
            <w:tcW w:w="8880" w:type="dxa"/>
            <w:gridSpan w:val="11"/>
            <w:noWrap w:val="0"/>
            <w:vAlign w:val="top"/>
          </w:tcPr>
          <w:p>
            <w:pPr>
              <w:spacing w:beforeLines="0"/>
              <w:jc w:val="both"/>
              <w:rPr>
                <w:rFonts w:ascii="黑体" w:hAnsi="黑体" w:eastAsia="黑体" w:cs="黑体"/>
                <w:color w:val="000000"/>
                <w:sz w:val="28"/>
                <w:szCs w:val="28"/>
                <w:highlight w:val="none"/>
              </w:rPr>
            </w:pPr>
          </w:p>
          <w:p>
            <w:pPr>
              <w:spacing w:beforeLines="0"/>
              <w:jc w:val="both"/>
              <w:rPr>
                <w:rFonts w:ascii="黑体" w:hAnsi="黑体" w:eastAsia="黑体" w:cs="黑体"/>
                <w:color w:val="000000"/>
                <w:sz w:val="28"/>
                <w:szCs w:val="28"/>
                <w:highlight w:val="none"/>
              </w:rPr>
            </w:pPr>
          </w:p>
          <w:p>
            <w:pPr>
              <w:spacing w:beforeLines="0"/>
              <w:jc w:val="both"/>
              <w:rPr>
                <w:rFonts w:ascii="黑体" w:hAnsi="黑体" w:eastAsia="黑体" w:cs="黑体"/>
                <w:color w:val="000000"/>
                <w:sz w:val="28"/>
                <w:szCs w:val="28"/>
                <w:highlight w:val="none"/>
              </w:rPr>
            </w:pPr>
          </w:p>
          <w:p>
            <w:pPr>
              <w:spacing w:beforeLines="0"/>
              <w:jc w:val="both"/>
              <w:rPr>
                <w:rFonts w:ascii="黑体" w:hAnsi="黑体" w:eastAsia="黑体" w:cs="黑体"/>
                <w:color w:val="000000"/>
                <w:sz w:val="28"/>
                <w:szCs w:val="28"/>
                <w:highlight w:val="none"/>
              </w:rPr>
            </w:pPr>
          </w:p>
          <w:p>
            <w:pPr>
              <w:spacing w:beforeLines="0"/>
              <w:jc w:val="both"/>
              <w:rPr>
                <w:rFonts w:ascii="黑体" w:hAnsi="黑体" w:eastAsia="黑体" w:cs="黑体"/>
                <w:color w:val="000000"/>
                <w:sz w:val="28"/>
                <w:szCs w:val="28"/>
                <w:highlight w:val="none"/>
              </w:rPr>
            </w:pPr>
          </w:p>
          <w:p>
            <w:pPr>
              <w:spacing w:beforeLines="0"/>
              <w:jc w:val="both"/>
              <w:rPr>
                <w:rFonts w:ascii="黑体" w:hAnsi="黑体" w:eastAsia="黑体" w:cs="黑体"/>
                <w:color w:val="000000"/>
                <w:sz w:val="28"/>
                <w:szCs w:val="28"/>
                <w:highlight w:val="none"/>
              </w:rPr>
            </w:pPr>
          </w:p>
          <w:p>
            <w:pPr>
              <w:spacing w:beforeLines="0"/>
              <w:jc w:val="both"/>
              <w:rPr>
                <w:rFonts w:ascii="黑体" w:hAnsi="黑体" w:eastAsia="黑体" w:cs="黑体"/>
                <w:color w:val="000000"/>
                <w:sz w:val="28"/>
                <w:szCs w:val="28"/>
                <w:highlight w:val="none"/>
              </w:rPr>
            </w:pPr>
          </w:p>
          <w:p>
            <w:pPr>
              <w:spacing w:beforeLines="0"/>
              <w:jc w:val="both"/>
              <w:rPr>
                <w:rFonts w:ascii="黑体" w:hAnsi="黑体" w:eastAsia="黑体" w:cs="黑体"/>
                <w:color w:val="000000"/>
                <w:sz w:val="28"/>
                <w:szCs w:val="28"/>
                <w:highlight w:val="none"/>
              </w:rPr>
            </w:pPr>
          </w:p>
        </w:tc>
      </w:tr>
    </w:tbl>
    <w:p>
      <w:pPr>
        <w:widowControl/>
        <w:spacing w:line="560" w:lineRule="exact"/>
        <w:jc w:val="left"/>
        <w:textAlignment w:val="baseline"/>
        <w:rPr>
          <w:rFonts w:hint="eastAsia" w:ascii="宋体" w:hAnsi="宋体" w:cs="SimSun,Bold"/>
          <w:b/>
          <w:bCs/>
          <w:kern w:val="0"/>
          <w:sz w:val="30"/>
          <w:szCs w:val="30"/>
          <w:highlight w:val="none"/>
          <w:u w:val="none"/>
          <w:lang w:val="en-US" w:eastAsia="zh-CN"/>
        </w:rPr>
      </w:pPr>
    </w:p>
    <w:p>
      <w:pPr>
        <w:rPr>
          <w:rFonts w:hint="eastAsia" w:ascii="宋体" w:hAnsi="宋体" w:cs="SimSun,Bold"/>
          <w:b/>
          <w:bCs/>
          <w:kern w:val="0"/>
          <w:sz w:val="30"/>
          <w:szCs w:val="30"/>
          <w:highlight w:val="none"/>
          <w:u w:val="none"/>
          <w:lang w:val="en-US" w:eastAsia="zh-CN"/>
        </w:rPr>
      </w:pPr>
      <w:r>
        <w:rPr>
          <w:rFonts w:hint="eastAsia" w:ascii="宋体" w:hAnsi="宋体" w:cs="SimSun,Bold"/>
          <w:b/>
          <w:bCs/>
          <w:kern w:val="0"/>
          <w:sz w:val="30"/>
          <w:szCs w:val="30"/>
          <w:highlight w:val="none"/>
          <w:u w:val="none"/>
          <w:lang w:val="en-US" w:eastAsia="zh-CN"/>
        </w:rPr>
        <w:br w:type="page"/>
      </w:r>
    </w:p>
    <w:p>
      <w:pPr>
        <w:jc w:val="left"/>
        <w:rPr>
          <w:rFonts w:hint="eastAsia" w:asciiTheme="majorEastAsia" w:hAnsiTheme="majorEastAsia" w:eastAsiaTheme="majorEastAsia" w:cstheme="majorEastAsia"/>
          <w:b/>
          <w:sz w:val="36"/>
          <w:szCs w:val="36"/>
          <w:highlight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sz w:val="36"/>
          <w:szCs w:val="36"/>
          <w:highlight w:val="none"/>
          <w:lang w:val="en-US" w:eastAsia="zh-CN"/>
        </w:rPr>
        <w:t>附件2：     机械行业职业标准制修订计划书</w:t>
      </w:r>
    </w:p>
    <w:tbl>
      <w:tblPr>
        <w:tblStyle w:val="7"/>
        <w:tblW w:w="91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57" w:type="dxa"/>
          <w:left w:w="108" w:type="dxa"/>
          <w:bottom w:w="57" w:type="dxa"/>
          <w:right w:w="108" w:type="dxa"/>
        </w:tblCellMar>
      </w:tblPr>
      <w:tblGrid>
        <w:gridCol w:w="2471"/>
        <w:gridCol w:w="1966"/>
        <w:gridCol w:w="325"/>
        <w:gridCol w:w="2197"/>
        <w:gridCol w:w="2165"/>
      </w:tblGrid>
      <w:tr>
        <w:trPr>
          <w:trHeight w:val="875" w:hRule="atLeast"/>
          <w:jc w:val="center"/>
        </w:trPr>
        <w:tc>
          <w:tcPr>
            <w:tcW w:w="2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申报单位名称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（公章）</w:t>
            </w:r>
          </w:p>
        </w:tc>
        <w:tc>
          <w:tcPr>
            <w:tcW w:w="66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</w:tr>
      <w:tr>
        <w:trPr>
          <w:trHeight w:val="534" w:hRule="atLeast"/>
          <w:jc w:val="center"/>
        </w:trPr>
        <w:tc>
          <w:tcPr>
            <w:tcW w:w="2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单位性质</w:t>
            </w:r>
          </w:p>
        </w:tc>
        <w:tc>
          <w:tcPr>
            <w:tcW w:w="66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left="0" w:leftChars="0" w:right="0" w:rightChars="0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 xml:space="preserve">□事业单位 </w:t>
            </w: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企业</w:t>
            </w: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协会/社团</w:t>
            </w:r>
          </w:p>
        </w:tc>
      </w:tr>
      <w:tr>
        <w:trPr>
          <w:trHeight w:val="534" w:hRule="atLeast"/>
          <w:jc w:val="center"/>
        </w:trPr>
        <w:tc>
          <w:tcPr>
            <w:tcW w:w="2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项目负责人</w:t>
            </w:r>
          </w:p>
        </w:tc>
        <w:tc>
          <w:tcPr>
            <w:tcW w:w="22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  <w:tc>
          <w:tcPr>
            <w:tcW w:w="2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电话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</w:tr>
      <w:tr>
        <w:trPr>
          <w:trHeight w:val="534" w:hRule="atLeast"/>
          <w:jc w:val="center"/>
        </w:trPr>
        <w:tc>
          <w:tcPr>
            <w:tcW w:w="2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标准名称</w:t>
            </w:r>
          </w:p>
        </w:tc>
        <w:tc>
          <w:tcPr>
            <w:tcW w:w="66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1400" w:firstLineChars="500"/>
              <w:jc w:val="left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</w:tr>
      <w:tr>
        <w:trPr>
          <w:trHeight w:val="644" w:hRule="atLeast"/>
          <w:jc w:val="center"/>
        </w:trPr>
        <w:tc>
          <w:tcPr>
            <w:tcW w:w="2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-CN"/>
              </w:rPr>
              <w:t>标准制修订</w:t>
            </w:r>
          </w:p>
        </w:tc>
        <w:tc>
          <w:tcPr>
            <w:tcW w:w="66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" w:hAnsi="仿宋" w:eastAsia="仿宋" w:cs="仿宋"/>
                <w:sz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  <w:lang w:eastAsia="zh-CN"/>
              </w:rPr>
              <w:t>□制订</w:t>
            </w:r>
            <w:r>
              <w:rPr>
                <w:rFonts w:hint="eastAsia" w:ascii="仿宋" w:hAnsi="仿宋" w:eastAsia="仿宋" w:cs="仿宋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highlight w:val="none"/>
                <w:lang w:eastAsia="zh-CN"/>
              </w:rPr>
              <w:t>□修订（原标准名称：</w:t>
            </w:r>
            <w:r>
              <w:rPr>
                <w:rFonts w:hint="eastAsia" w:ascii="仿宋" w:hAnsi="仿宋" w:eastAsia="仿宋" w:cs="仿宋"/>
                <w:sz w:val="24"/>
                <w:highlight w:val="none"/>
                <w:u w:val="single"/>
                <w:lang w:val="en-US" w:eastAsia="zh-CN"/>
              </w:rPr>
              <w:t xml:space="preserve">                         </w:t>
            </w:r>
            <w:r>
              <w:rPr>
                <w:rFonts w:hint="eastAsia" w:ascii="仿宋" w:hAnsi="仿宋" w:eastAsia="仿宋" w:cs="仿宋"/>
                <w:sz w:val="24"/>
                <w:highlight w:val="none"/>
                <w:lang w:eastAsia="zh-CN"/>
              </w:rPr>
              <w:t>）</w:t>
            </w:r>
          </w:p>
        </w:tc>
      </w:tr>
      <w:tr>
        <w:trPr>
          <w:trHeight w:val="644" w:hRule="atLeast"/>
          <w:jc w:val="center"/>
        </w:trPr>
        <w:tc>
          <w:tcPr>
            <w:tcW w:w="2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left="0" w:leftChars="0" w:right="0" w:right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项目经费来源</w:t>
            </w:r>
          </w:p>
        </w:tc>
        <w:tc>
          <w:tcPr>
            <w:tcW w:w="66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left="0" w:leftChars="0" w:right="0" w:rightChars="0" w:firstLine="480" w:firstLineChars="200"/>
              <w:jc w:val="left"/>
              <w:textAlignment w:val="auto"/>
              <w:rPr>
                <w:rFonts w:hint="eastAsia" w:ascii="仿宋" w:hAnsi="仿宋" w:eastAsia="仿宋" w:cs="仿宋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highlight w:val="none"/>
                <w:lang w:val="en-US" w:eastAsia="zh-CN"/>
              </w:rPr>
              <w:t>由申报单位支出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right="0" w:rightChars="0"/>
              <w:jc w:val="both"/>
              <w:textAlignment w:val="auto"/>
              <w:rPr>
                <w:rFonts w:hint="default" w:ascii="仿宋" w:hAnsi="仿宋" w:eastAsia="仿宋" w:cs="仿宋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highlight w:val="none"/>
                <w:lang w:val="en-US" w:eastAsia="zh-CN"/>
              </w:rPr>
              <w:t>其他经费来源</w:t>
            </w:r>
            <w:r>
              <w:rPr>
                <w:rFonts w:hint="eastAsia" w:ascii="仿宋" w:hAnsi="仿宋" w:eastAsia="仿宋" w:cs="仿宋"/>
                <w:sz w:val="24"/>
                <w:highlight w:val="none"/>
                <w:lang w:eastAsia="zh-CN"/>
              </w:rPr>
              <w:t>：</w:t>
            </w:r>
            <w:r>
              <w:rPr>
                <w:rFonts w:hint="eastAsia" w:ascii="仿宋" w:hAnsi="仿宋" w:eastAsia="仿宋" w:cs="仿宋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highlight w:val="none"/>
                <w:u w:val="single"/>
                <w:lang w:val="en-US" w:eastAsia="zh-CN"/>
              </w:rPr>
              <w:t xml:space="preserve">                                 </w:t>
            </w:r>
          </w:p>
        </w:tc>
      </w:tr>
      <w:tr>
        <w:trPr>
          <w:trHeight w:val="680" w:hRule="atLeast"/>
          <w:jc w:val="center"/>
        </w:trPr>
        <w:tc>
          <w:tcPr>
            <w:tcW w:w="2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计划起始年</w:t>
            </w: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  <w:tc>
          <w:tcPr>
            <w:tcW w:w="25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完成年限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</w:tr>
      <w:tr>
        <w:trPr>
          <w:trHeight w:val="1264" w:hRule="atLeast"/>
          <w:jc w:val="center"/>
        </w:trPr>
        <w:tc>
          <w:tcPr>
            <w:tcW w:w="2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-105" w:rightChars="-5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-CN"/>
              </w:rPr>
              <w:t>编标理由</w:t>
            </w:r>
          </w:p>
        </w:tc>
        <w:tc>
          <w:tcPr>
            <w:tcW w:w="66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-105" w:rightChars="-50"/>
              <w:jc w:val="left"/>
              <w:textAlignment w:val="auto"/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eastAsia="zh-CN"/>
              </w:rPr>
              <w:tab/>
            </w: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</w:rPr>
              <w:t>必要性、目的及意义</w:t>
            </w: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eastAsia="zh-CN"/>
              </w:rPr>
              <w:t>等）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-105" w:rightChars="-50"/>
              <w:textAlignment w:val="auto"/>
              <w:rPr>
                <w:rFonts w:ascii="仿宋" w:hAnsi="仿宋" w:eastAsia="仿宋" w:cs="仿宋"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-105" w:rightChars="-50"/>
              <w:textAlignment w:val="auto"/>
              <w:rPr>
                <w:rFonts w:ascii="仿宋" w:hAnsi="仿宋" w:eastAsia="仿宋" w:cs="仿宋"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-105" w:rightChars="-50"/>
              <w:textAlignment w:val="auto"/>
              <w:rPr>
                <w:rFonts w:ascii="仿宋" w:hAnsi="仿宋" w:eastAsia="仿宋" w:cs="仿宋"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-105" w:rightChars="-50"/>
              <w:textAlignment w:val="auto"/>
              <w:rPr>
                <w:rFonts w:hint="eastAsia" w:ascii="仿宋" w:hAnsi="仿宋" w:eastAsia="仿宋" w:cs="仿宋"/>
                <w:sz w:val="24"/>
                <w:highlight w:val="none"/>
              </w:rPr>
            </w:pPr>
          </w:p>
        </w:tc>
      </w:tr>
      <w:tr>
        <w:trPr>
          <w:trHeight w:val="680" w:hRule="atLeast"/>
          <w:jc w:val="center"/>
        </w:trPr>
        <w:tc>
          <w:tcPr>
            <w:tcW w:w="2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-105" w:rightChars="-5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-CN"/>
              </w:rPr>
              <w:t>本职业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-105" w:rightChars="-5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主要</w:t>
            </w: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-CN"/>
              </w:rPr>
              <w:t>工作</w:t>
            </w: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内容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-105" w:rightChars="-5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(1000字以内)</w:t>
            </w:r>
          </w:p>
        </w:tc>
        <w:tc>
          <w:tcPr>
            <w:tcW w:w="66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-105" w:rightChars="-50"/>
              <w:textAlignment w:val="auto"/>
              <w:rPr>
                <w:rFonts w:ascii="仿宋" w:hAnsi="仿宋" w:eastAsia="仿宋" w:cs="仿宋"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-105" w:rightChars="-50"/>
              <w:textAlignment w:val="auto"/>
              <w:rPr>
                <w:rFonts w:ascii="仿宋" w:hAnsi="仿宋" w:eastAsia="仿宋" w:cs="仿宋"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-105" w:rightChars="-50"/>
              <w:textAlignment w:val="auto"/>
              <w:rPr>
                <w:rFonts w:ascii="仿宋" w:hAnsi="仿宋" w:eastAsia="仿宋" w:cs="仿宋"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-105" w:rightChars="-50"/>
              <w:textAlignment w:val="auto"/>
              <w:rPr>
                <w:rFonts w:hint="eastAsia" w:ascii="仿宋" w:hAnsi="仿宋" w:eastAsia="仿宋" w:cs="仿宋"/>
                <w:sz w:val="24"/>
                <w:highlight w:val="none"/>
              </w:rPr>
            </w:pPr>
          </w:p>
        </w:tc>
      </w:tr>
      <w:tr>
        <w:trPr>
          <w:trHeight w:val="1495" w:hRule="atLeast"/>
          <w:jc w:val="center"/>
        </w:trPr>
        <w:tc>
          <w:tcPr>
            <w:tcW w:w="2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-105" w:rightChars="-5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时间进度安排</w:t>
            </w: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br w:type="textWrapping" w:clear="all"/>
            </w: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(500字以内)</w:t>
            </w:r>
          </w:p>
        </w:tc>
        <w:tc>
          <w:tcPr>
            <w:tcW w:w="66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left"/>
              <w:textAlignment w:val="auto"/>
              <w:rPr>
                <w:rFonts w:ascii="仿宋" w:hAnsi="仿宋" w:eastAsia="仿宋" w:cs="仿宋"/>
                <w:sz w:val="28"/>
                <w:szCs w:val="28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left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</w:tr>
      <w:tr>
        <w:trPr>
          <w:trHeight w:val="1741" w:hRule="atLeast"/>
          <w:jc w:val="center"/>
        </w:trPr>
        <w:tc>
          <w:tcPr>
            <w:tcW w:w="2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ind w:left="-105" w:leftChars="-50" w:right="-105" w:rightChars="-50"/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备注</w:t>
            </w: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br w:type="textWrapping" w:clear="all"/>
            </w: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(500字以内)</w:t>
            </w:r>
          </w:p>
        </w:tc>
        <w:tc>
          <w:tcPr>
            <w:tcW w:w="66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ind w:left="-105" w:leftChars="-50" w:right="-105" w:rightChars="-50"/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</w:tr>
    </w:tbl>
    <w:p>
      <w:pPr>
        <w:adjustRightInd w:val="0"/>
        <w:snapToGrid w:val="0"/>
        <w:ind w:firstLine="360"/>
        <w:rPr>
          <w:rFonts w:hint="eastAsia" w:ascii="仿宋_GB2312" w:hAnsi="仿宋_GB2312" w:eastAsia="仿宋_GB2312" w:cs="仿宋_GB2312"/>
          <w:sz w:val="18"/>
          <w:szCs w:val="18"/>
          <w:highlight w:val="none"/>
        </w:rPr>
      </w:pPr>
    </w:p>
    <w:sectPr>
      <w:footerReference r:id="rId3" w:type="default"/>
      <w:pgSz w:w="11906" w:h="16838"/>
      <w:pgMar w:top="1440" w:right="1701" w:bottom="1440" w:left="1701" w:header="851" w:footer="56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SimSun,Bold">
    <w:altName w:val="苹方-简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spacing w:before="120"/>
      <w:ind w:firstLine="360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separate"/>
    </w:r>
    <w:r>
      <w:rPr>
        <w:rStyle w:val="9"/>
      </w:rPr>
      <w:t>5</w:t>
    </w:r>
    <w:r>
      <w:rPr>
        <w:rStyle w:val="9"/>
      </w:rPr>
      <w:fldChar w:fldCharType="end"/>
    </w:r>
  </w:p>
  <w:p>
    <w:pPr>
      <w:pStyle w:val="4"/>
      <w:spacing w:before="120"/>
      <w:ind w:firstLine="360"/>
    </w:pPr>
  </w:p>
  <w:p>
    <w:pPr>
      <w:spacing w:before="120"/>
      <w:ind w:firstLine="420"/>
    </w:pPr>
  </w:p>
  <w:p>
    <w:pPr>
      <w:spacing w:before="120"/>
      <w:ind w:firstLine="42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Q2MTlkZmMzMTIxODU5NmNjMDVkMTVmOWFlMmNhNjUifQ=="/>
  </w:docVars>
  <w:rsids>
    <w:rsidRoot w:val="00461C24"/>
    <w:rsid w:val="00002015"/>
    <w:rsid w:val="00004649"/>
    <w:rsid w:val="00004EB0"/>
    <w:rsid w:val="0000660D"/>
    <w:rsid w:val="0001179E"/>
    <w:rsid w:val="00016509"/>
    <w:rsid w:val="0002557E"/>
    <w:rsid w:val="00032539"/>
    <w:rsid w:val="0003455F"/>
    <w:rsid w:val="0004032F"/>
    <w:rsid w:val="00040653"/>
    <w:rsid w:val="00040F78"/>
    <w:rsid w:val="00045060"/>
    <w:rsid w:val="000451E1"/>
    <w:rsid w:val="00053BC0"/>
    <w:rsid w:val="00056098"/>
    <w:rsid w:val="0006184F"/>
    <w:rsid w:val="00061BD7"/>
    <w:rsid w:val="00071F6F"/>
    <w:rsid w:val="000872EF"/>
    <w:rsid w:val="00091563"/>
    <w:rsid w:val="00095E63"/>
    <w:rsid w:val="00096488"/>
    <w:rsid w:val="000A51E9"/>
    <w:rsid w:val="000A5C66"/>
    <w:rsid w:val="000A7C8A"/>
    <w:rsid w:val="000B1480"/>
    <w:rsid w:val="000B4CA3"/>
    <w:rsid w:val="000B5596"/>
    <w:rsid w:val="000C7878"/>
    <w:rsid w:val="000C7B05"/>
    <w:rsid w:val="000D7359"/>
    <w:rsid w:val="000D7C57"/>
    <w:rsid w:val="000E123F"/>
    <w:rsid w:val="000E3C45"/>
    <w:rsid w:val="000E4706"/>
    <w:rsid w:val="000F1312"/>
    <w:rsid w:val="000F2750"/>
    <w:rsid w:val="000F731C"/>
    <w:rsid w:val="001004DD"/>
    <w:rsid w:val="00100CDC"/>
    <w:rsid w:val="001012FB"/>
    <w:rsid w:val="001016AB"/>
    <w:rsid w:val="00112AD4"/>
    <w:rsid w:val="00114407"/>
    <w:rsid w:val="00124C6F"/>
    <w:rsid w:val="00127B45"/>
    <w:rsid w:val="00131BC5"/>
    <w:rsid w:val="00134877"/>
    <w:rsid w:val="00135025"/>
    <w:rsid w:val="0014055C"/>
    <w:rsid w:val="0014092A"/>
    <w:rsid w:val="00142971"/>
    <w:rsid w:val="0014370F"/>
    <w:rsid w:val="0015034F"/>
    <w:rsid w:val="00150FC2"/>
    <w:rsid w:val="0015569B"/>
    <w:rsid w:val="001603C8"/>
    <w:rsid w:val="00167E24"/>
    <w:rsid w:val="001702C7"/>
    <w:rsid w:val="00171A68"/>
    <w:rsid w:val="001759B6"/>
    <w:rsid w:val="00175E54"/>
    <w:rsid w:val="00176305"/>
    <w:rsid w:val="001862A4"/>
    <w:rsid w:val="00187140"/>
    <w:rsid w:val="00196CBE"/>
    <w:rsid w:val="001A3EAC"/>
    <w:rsid w:val="001A61F7"/>
    <w:rsid w:val="001B1830"/>
    <w:rsid w:val="001B25A3"/>
    <w:rsid w:val="001B493C"/>
    <w:rsid w:val="001B5B7A"/>
    <w:rsid w:val="001C0AF9"/>
    <w:rsid w:val="001C1141"/>
    <w:rsid w:val="001C775E"/>
    <w:rsid w:val="001D04B8"/>
    <w:rsid w:val="001D467E"/>
    <w:rsid w:val="001E124C"/>
    <w:rsid w:val="001F32CC"/>
    <w:rsid w:val="001F4A09"/>
    <w:rsid w:val="001F58D7"/>
    <w:rsid w:val="00202056"/>
    <w:rsid w:val="00211091"/>
    <w:rsid w:val="00212D72"/>
    <w:rsid w:val="00212F50"/>
    <w:rsid w:val="00216529"/>
    <w:rsid w:val="00216A0B"/>
    <w:rsid w:val="00216E5A"/>
    <w:rsid w:val="002204A6"/>
    <w:rsid w:val="00225C14"/>
    <w:rsid w:val="00227B16"/>
    <w:rsid w:val="00233222"/>
    <w:rsid w:val="002340F8"/>
    <w:rsid w:val="0023455E"/>
    <w:rsid w:val="0023662F"/>
    <w:rsid w:val="00237CD6"/>
    <w:rsid w:val="002472B9"/>
    <w:rsid w:val="0025793D"/>
    <w:rsid w:val="002579B7"/>
    <w:rsid w:val="00264277"/>
    <w:rsid w:val="00266132"/>
    <w:rsid w:val="00266316"/>
    <w:rsid w:val="00267057"/>
    <w:rsid w:val="00267695"/>
    <w:rsid w:val="00271831"/>
    <w:rsid w:val="002756CC"/>
    <w:rsid w:val="00277CB8"/>
    <w:rsid w:val="0028292B"/>
    <w:rsid w:val="002853E2"/>
    <w:rsid w:val="00290713"/>
    <w:rsid w:val="00290CA0"/>
    <w:rsid w:val="002A1396"/>
    <w:rsid w:val="002A7D06"/>
    <w:rsid w:val="002B0F6F"/>
    <w:rsid w:val="002B2722"/>
    <w:rsid w:val="002B4A83"/>
    <w:rsid w:val="002D2007"/>
    <w:rsid w:val="002D38AE"/>
    <w:rsid w:val="002D59F2"/>
    <w:rsid w:val="002D5D5B"/>
    <w:rsid w:val="002D66EC"/>
    <w:rsid w:val="002E4878"/>
    <w:rsid w:val="002E5D69"/>
    <w:rsid w:val="002F1F15"/>
    <w:rsid w:val="002F436B"/>
    <w:rsid w:val="0030023E"/>
    <w:rsid w:val="00311C58"/>
    <w:rsid w:val="00325BD0"/>
    <w:rsid w:val="00334EEE"/>
    <w:rsid w:val="0033503D"/>
    <w:rsid w:val="00336001"/>
    <w:rsid w:val="00337AAB"/>
    <w:rsid w:val="0034361E"/>
    <w:rsid w:val="00344526"/>
    <w:rsid w:val="003448E9"/>
    <w:rsid w:val="0035112D"/>
    <w:rsid w:val="003679F9"/>
    <w:rsid w:val="00371BDF"/>
    <w:rsid w:val="003834ED"/>
    <w:rsid w:val="003836B3"/>
    <w:rsid w:val="00384EE4"/>
    <w:rsid w:val="0039381E"/>
    <w:rsid w:val="003A271B"/>
    <w:rsid w:val="003C282E"/>
    <w:rsid w:val="003C3EB4"/>
    <w:rsid w:val="003C659A"/>
    <w:rsid w:val="003C7E10"/>
    <w:rsid w:val="003D04CB"/>
    <w:rsid w:val="003D1FF6"/>
    <w:rsid w:val="003D5B91"/>
    <w:rsid w:val="003D7E66"/>
    <w:rsid w:val="003F068D"/>
    <w:rsid w:val="003F2082"/>
    <w:rsid w:val="003F2C07"/>
    <w:rsid w:val="003F6302"/>
    <w:rsid w:val="0040178E"/>
    <w:rsid w:val="004046A6"/>
    <w:rsid w:val="00404FA5"/>
    <w:rsid w:val="004139EE"/>
    <w:rsid w:val="004202E1"/>
    <w:rsid w:val="004224D0"/>
    <w:rsid w:val="00427C6B"/>
    <w:rsid w:val="004345BA"/>
    <w:rsid w:val="00434E30"/>
    <w:rsid w:val="0044655D"/>
    <w:rsid w:val="00447040"/>
    <w:rsid w:val="004607E6"/>
    <w:rsid w:val="00461C24"/>
    <w:rsid w:val="0046622B"/>
    <w:rsid w:val="0047728B"/>
    <w:rsid w:val="004774A7"/>
    <w:rsid w:val="00480326"/>
    <w:rsid w:val="0048045E"/>
    <w:rsid w:val="00481CD9"/>
    <w:rsid w:val="00484D1D"/>
    <w:rsid w:val="00486832"/>
    <w:rsid w:val="00490F2B"/>
    <w:rsid w:val="00492E13"/>
    <w:rsid w:val="00496015"/>
    <w:rsid w:val="004A0E60"/>
    <w:rsid w:val="004A176F"/>
    <w:rsid w:val="004A58C6"/>
    <w:rsid w:val="004A5B06"/>
    <w:rsid w:val="004A5BAC"/>
    <w:rsid w:val="004A5C97"/>
    <w:rsid w:val="004B4B22"/>
    <w:rsid w:val="004B5208"/>
    <w:rsid w:val="004C6D36"/>
    <w:rsid w:val="004D2A3E"/>
    <w:rsid w:val="004E191E"/>
    <w:rsid w:val="004E4365"/>
    <w:rsid w:val="004E4C59"/>
    <w:rsid w:val="004E5C66"/>
    <w:rsid w:val="004E6D46"/>
    <w:rsid w:val="004E7411"/>
    <w:rsid w:val="004F7771"/>
    <w:rsid w:val="005004DC"/>
    <w:rsid w:val="00500563"/>
    <w:rsid w:val="00501549"/>
    <w:rsid w:val="00507AB1"/>
    <w:rsid w:val="005126B9"/>
    <w:rsid w:val="005138A0"/>
    <w:rsid w:val="00520A6E"/>
    <w:rsid w:val="00521676"/>
    <w:rsid w:val="005223CB"/>
    <w:rsid w:val="00523BC4"/>
    <w:rsid w:val="00525E48"/>
    <w:rsid w:val="005264A2"/>
    <w:rsid w:val="005408EC"/>
    <w:rsid w:val="00545FAF"/>
    <w:rsid w:val="0055018C"/>
    <w:rsid w:val="00560933"/>
    <w:rsid w:val="00567AB1"/>
    <w:rsid w:val="00577451"/>
    <w:rsid w:val="00577A7E"/>
    <w:rsid w:val="00584832"/>
    <w:rsid w:val="00592D5F"/>
    <w:rsid w:val="00594A73"/>
    <w:rsid w:val="005A1C72"/>
    <w:rsid w:val="005A7F13"/>
    <w:rsid w:val="005B446C"/>
    <w:rsid w:val="005B4B12"/>
    <w:rsid w:val="005B4BBC"/>
    <w:rsid w:val="005B4C72"/>
    <w:rsid w:val="005C11DD"/>
    <w:rsid w:val="005C1AB1"/>
    <w:rsid w:val="005D3886"/>
    <w:rsid w:val="005D53D1"/>
    <w:rsid w:val="005D6957"/>
    <w:rsid w:val="005D70A2"/>
    <w:rsid w:val="005E3D6A"/>
    <w:rsid w:val="005F3E5B"/>
    <w:rsid w:val="005F7036"/>
    <w:rsid w:val="006021AE"/>
    <w:rsid w:val="006041C0"/>
    <w:rsid w:val="0060677C"/>
    <w:rsid w:val="00622063"/>
    <w:rsid w:val="00625E4C"/>
    <w:rsid w:val="0063250B"/>
    <w:rsid w:val="00632E75"/>
    <w:rsid w:val="00634233"/>
    <w:rsid w:val="006365E6"/>
    <w:rsid w:val="0064208A"/>
    <w:rsid w:val="00643D4C"/>
    <w:rsid w:val="00644A37"/>
    <w:rsid w:val="00647537"/>
    <w:rsid w:val="00650B95"/>
    <w:rsid w:val="00655466"/>
    <w:rsid w:val="00657BE2"/>
    <w:rsid w:val="00664169"/>
    <w:rsid w:val="00676D17"/>
    <w:rsid w:val="006806ED"/>
    <w:rsid w:val="006931E9"/>
    <w:rsid w:val="00695817"/>
    <w:rsid w:val="006B09A2"/>
    <w:rsid w:val="006B17F7"/>
    <w:rsid w:val="006B4B9B"/>
    <w:rsid w:val="006B55D1"/>
    <w:rsid w:val="006C1745"/>
    <w:rsid w:val="006C35C5"/>
    <w:rsid w:val="006D6069"/>
    <w:rsid w:val="006D645B"/>
    <w:rsid w:val="006D71D6"/>
    <w:rsid w:val="006E25BA"/>
    <w:rsid w:val="006F3E12"/>
    <w:rsid w:val="006F43A8"/>
    <w:rsid w:val="006F47F5"/>
    <w:rsid w:val="00703BF6"/>
    <w:rsid w:val="00721014"/>
    <w:rsid w:val="00721D60"/>
    <w:rsid w:val="007302AB"/>
    <w:rsid w:val="0073183B"/>
    <w:rsid w:val="00740FC9"/>
    <w:rsid w:val="00742038"/>
    <w:rsid w:val="00743064"/>
    <w:rsid w:val="007449A1"/>
    <w:rsid w:val="00751522"/>
    <w:rsid w:val="0075170D"/>
    <w:rsid w:val="00752A42"/>
    <w:rsid w:val="00752DA5"/>
    <w:rsid w:val="007546D5"/>
    <w:rsid w:val="00762BC8"/>
    <w:rsid w:val="0076455E"/>
    <w:rsid w:val="00764E81"/>
    <w:rsid w:val="00773AA3"/>
    <w:rsid w:val="00773BC1"/>
    <w:rsid w:val="00777BDA"/>
    <w:rsid w:val="0078008C"/>
    <w:rsid w:val="00782CD0"/>
    <w:rsid w:val="0078720D"/>
    <w:rsid w:val="0078735A"/>
    <w:rsid w:val="00793A22"/>
    <w:rsid w:val="00797817"/>
    <w:rsid w:val="007A0584"/>
    <w:rsid w:val="007A31DC"/>
    <w:rsid w:val="007A6058"/>
    <w:rsid w:val="007A697B"/>
    <w:rsid w:val="007A6B77"/>
    <w:rsid w:val="007B396C"/>
    <w:rsid w:val="007B61E2"/>
    <w:rsid w:val="007B770C"/>
    <w:rsid w:val="007C0EEB"/>
    <w:rsid w:val="007C45B3"/>
    <w:rsid w:val="007D77A5"/>
    <w:rsid w:val="007E2831"/>
    <w:rsid w:val="007E6931"/>
    <w:rsid w:val="007E7DE3"/>
    <w:rsid w:val="007F04F8"/>
    <w:rsid w:val="00801A34"/>
    <w:rsid w:val="00803834"/>
    <w:rsid w:val="00803F94"/>
    <w:rsid w:val="00804245"/>
    <w:rsid w:val="00805314"/>
    <w:rsid w:val="008053DC"/>
    <w:rsid w:val="00811543"/>
    <w:rsid w:val="00815C10"/>
    <w:rsid w:val="008246BA"/>
    <w:rsid w:val="00824F00"/>
    <w:rsid w:val="008277D5"/>
    <w:rsid w:val="00827D82"/>
    <w:rsid w:val="008345CD"/>
    <w:rsid w:val="00836D97"/>
    <w:rsid w:val="00854865"/>
    <w:rsid w:val="008623F1"/>
    <w:rsid w:val="008727F4"/>
    <w:rsid w:val="0088195A"/>
    <w:rsid w:val="00882FB7"/>
    <w:rsid w:val="008833F0"/>
    <w:rsid w:val="0089066E"/>
    <w:rsid w:val="0089380F"/>
    <w:rsid w:val="00894682"/>
    <w:rsid w:val="008A07E4"/>
    <w:rsid w:val="008A388E"/>
    <w:rsid w:val="008A6941"/>
    <w:rsid w:val="008B23C7"/>
    <w:rsid w:val="008B470E"/>
    <w:rsid w:val="008B732C"/>
    <w:rsid w:val="008C1EE3"/>
    <w:rsid w:val="008C30AF"/>
    <w:rsid w:val="008E7D14"/>
    <w:rsid w:val="009038E3"/>
    <w:rsid w:val="00910553"/>
    <w:rsid w:val="0091400A"/>
    <w:rsid w:val="009152CA"/>
    <w:rsid w:val="009158AE"/>
    <w:rsid w:val="009173C1"/>
    <w:rsid w:val="009226AE"/>
    <w:rsid w:val="00922B28"/>
    <w:rsid w:val="00924B72"/>
    <w:rsid w:val="009270EC"/>
    <w:rsid w:val="00932739"/>
    <w:rsid w:val="009352F4"/>
    <w:rsid w:val="00945353"/>
    <w:rsid w:val="0095144E"/>
    <w:rsid w:val="00952630"/>
    <w:rsid w:val="00952644"/>
    <w:rsid w:val="009638C4"/>
    <w:rsid w:val="00964C9A"/>
    <w:rsid w:val="009754E5"/>
    <w:rsid w:val="009827D6"/>
    <w:rsid w:val="0098290C"/>
    <w:rsid w:val="009851F1"/>
    <w:rsid w:val="009924DD"/>
    <w:rsid w:val="009958D4"/>
    <w:rsid w:val="009A0362"/>
    <w:rsid w:val="009A5B98"/>
    <w:rsid w:val="009A7792"/>
    <w:rsid w:val="009B04AC"/>
    <w:rsid w:val="009B0D44"/>
    <w:rsid w:val="009B2AAD"/>
    <w:rsid w:val="009B4851"/>
    <w:rsid w:val="009B607A"/>
    <w:rsid w:val="009B79E9"/>
    <w:rsid w:val="009C0538"/>
    <w:rsid w:val="009C07A1"/>
    <w:rsid w:val="009C0FA5"/>
    <w:rsid w:val="009C2D54"/>
    <w:rsid w:val="009D347B"/>
    <w:rsid w:val="009E231C"/>
    <w:rsid w:val="009E4A73"/>
    <w:rsid w:val="009E6987"/>
    <w:rsid w:val="009F416F"/>
    <w:rsid w:val="00A1303A"/>
    <w:rsid w:val="00A15951"/>
    <w:rsid w:val="00A17B6A"/>
    <w:rsid w:val="00A22EC9"/>
    <w:rsid w:val="00A241FF"/>
    <w:rsid w:val="00A24954"/>
    <w:rsid w:val="00A24FAF"/>
    <w:rsid w:val="00A27DFE"/>
    <w:rsid w:val="00A30646"/>
    <w:rsid w:val="00A375D3"/>
    <w:rsid w:val="00A3764F"/>
    <w:rsid w:val="00A40934"/>
    <w:rsid w:val="00A421B9"/>
    <w:rsid w:val="00A50828"/>
    <w:rsid w:val="00A51284"/>
    <w:rsid w:val="00A52FCB"/>
    <w:rsid w:val="00A558CF"/>
    <w:rsid w:val="00A72CB6"/>
    <w:rsid w:val="00A76060"/>
    <w:rsid w:val="00A80B2C"/>
    <w:rsid w:val="00A83B0A"/>
    <w:rsid w:val="00A86BDA"/>
    <w:rsid w:val="00A86BE2"/>
    <w:rsid w:val="00A913C8"/>
    <w:rsid w:val="00A92EDD"/>
    <w:rsid w:val="00A9470B"/>
    <w:rsid w:val="00AA3E2D"/>
    <w:rsid w:val="00AA6FFB"/>
    <w:rsid w:val="00AA7E60"/>
    <w:rsid w:val="00AB4373"/>
    <w:rsid w:val="00AB6B08"/>
    <w:rsid w:val="00AC0ADF"/>
    <w:rsid w:val="00AC763B"/>
    <w:rsid w:val="00AC7C88"/>
    <w:rsid w:val="00AD58B1"/>
    <w:rsid w:val="00AE40F8"/>
    <w:rsid w:val="00AF18E6"/>
    <w:rsid w:val="00AF2E9B"/>
    <w:rsid w:val="00AF54D2"/>
    <w:rsid w:val="00B02A7C"/>
    <w:rsid w:val="00B07DFD"/>
    <w:rsid w:val="00B11AAF"/>
    <w:rsid w:val="00B12839"/>
    <w:rsid w:val="00B2067D"/>
    <w:rsid w:val="00B21F7D"/>
    <w:rsid w:val="00B23F93"/>
    <w:rsid w:val="00B25068"/>
    <w:rsid w:val="00B26C16"/>
    <w:rsid w:val="00B306AF"/>
    <w:rsid w:val="00B36D73"/>
    <w:rsid w:val="00B45378"/>
    <w:rsid w:val="00B45BB6"/>
    <w:rsid w:val="00B50CDD"/>
    <w:rsid w:val="00B51525"/>
    <w:rsid w:val="00B54534"/>
    <w:rsid w:val="00B60E24"/>
    <w:rsid w:val="00B61E87"/>
    <w:rsid w:val="00B67448"/>
    <w:rsid w:val="00B7622B"/>
    <w:rsid w:val="00B80291"/>
    <w:rsid w:val="00B81EC8"/>
    <w:rsid w:val="00B83440"/>
    <w:rsid w:val="00B83EE3"/>
    <w:rsid w:val="00B857B4"/>
    <w:rsid w:val="00B8726B"/>
    <w:rsid w:val="00B92AF4"/>
    <w:rsid w:val="00B93005"/>
    <w:rsid w:val="00B96AB3"/>
    <w:rsid w:val="00BA1587"/>
    <w:rsid w:val="00BA3983"/>
    <w:rsid w:val="00BA510A"/>
    <w:rsid w:val="00BA59A7"/>
    <w:rsid w:val="00BA5C34"/>
    <w:rsid w:val="00BA7F26"/>
    <w:rsid w:val="00BB68CC"/>
    <w:rsid w:val="00BB7A2F"/>
    <w:rsid w:val="00BC14F8"/>
    <w:rsid w:val="00BC255A"/>
    <w:rsid w:val="00BC3753"/>
    <w:rsid w:val="00BC4485"/>
    <w:rsid w:val="00BC6A9D"/>
    <w:rsid w:val="00BD0F80"/>
    <w:rsid w:val="00BD1EF8"/>
    <w:rsid w:val="00BD45D0"/>
    <w:rsid w:val="00BF1363"/>
    <w:rsid w:val="00BF1934"/>
    <w:rsid w:val="00BF1B36"/>
    <w:rsid w:val="00C00DC9"/>
    <w:rsid w:val="00C015AB"/>
    <w:rsid w:val="00C021E4"/>
    <w:rsid w:val="00C03CD4"/>
    <w:rsid w:val="00C16032"/>
    <w:rsid w:val="00C17F62"/>
    <w:rsid w:val="00C21EBC"/>
    <w:rsid w:val="00C2458A"/>
    <w:rsid w:val="00C2466A"/>
    <w:rsid w:val="00C26AF2"/>
    <w:rsid w:val="00C34A75"/>
    <w:rsid w:val="00C3673E"/>
    <w:rsid w:val="00C401B3"/>
    <w:rsid w:val="00C405CF"/>
    <w:rsid w:val="00C41BDF"/>
    <w:rsid w:val="00C4428F"/>
    <w:rsid w:val="00C47A16"/>
    <w:rsid w:val="00C50A58"/>
    <w:rsid w:val="00C528AC"/>
    <w:rsid w:val="00C561D6"/>
    <w:rsid w:val="00C56891"/>
    <w:rsid w:val="00C569D8"/>
    <w:rsid w:val="00C60DED"/>
    <w:rsid w:val="00C62C20"/>
    <w:rsid w:val="00C70F4C"/>
    <w:rsid w:val="00C722D4"/>
    <w:rsid w:val="00C73025"/>
    <w:rsid w:val="00C8065E"/>
    <w:rsid w:val="00C8257A"/>
    <w:rsid w:val="00C91C0B"/>
    <w:rsid w:val="00CB2333"/>
    <w:rsid w:val="00CB33DF"/>
    <w:rsid w:val="00CC15AF"/>
    <w:rsid w:val="00CD1C4D"/>
    <w:rsid w:val="00CD49FB"/>
    <w:rsid w:val="00CD5E1B"/>
    <w:rsid w:val="00CE4481"/>
    <w:rsid w:val="00CF0A24"/>
    <w:rsid w:val="00CF1EEE"/>
    <w:rsid w:val="00CF4031"/>
    <w:rsid w:val="00D00C87"/>
    <w:rsid w:val="00D12EF9"/>
    <w:rsid w:val="00D24D08"/>
    <w:rsid w:val="00D25292"/>
    <w:rsid w:val="00D266B8"/>
    <w:rsid w:val="00D30668"/>
    <w:rsid w:val="00D35557"/>
    <w:rsid w:val="00D37444"/>
    <w:rsid w:val="00D41BAB"/>
    <w:rsid w:val="00D5133B"/>
    <w:rsid w:val="00D51C1A"/>
    <w:rsid w:val="00D537ED"/>
    <w:rsid w:val="00D734F5"/>
    <w:rsid w:val="00D744BC"/>
    <w:rsid w:val="00D7593C"/>
    <w:rsid w:val="00D7598C"/>
    <w:rsid w:val="00D761BE"/>
    <w:rsid w:val="00D76EDB"/>
    <w:rsid w:val="00D80A13"/>
    <w:rsid w:val="00D852EF"/>
    <w:rsid w:val="00D93EAB"/>
    <w:rsid w:val="00DA3201"/>
    <w:rsid w:val="00DB2FA0"/>
    <w:rsid w:val="00DB31C7"/>
    <w:rsid w:val="00DB3332"/>
    <w:rsid w:val="00DB4A8C"/>
    <w:rsid w:val="00DB5DA3"/>
    <w:rsid w:val="00DB7A5F"/>
    <w:rsid w:val="00DC1A96"/>
    <w:rsid w:val="00DC2DEE"/>
    <w:rsid w:val="00DC6533"/>
    <w:rsid w:val="00DD1395"/>
    <w:rsid w:val="00DD2CE7"/>
    <w:rsid w:val="00DD5F6D"/>
    <w:rsid w:val="00DD6735"/>
    <w:rsid w:val="00DD6A2D"/>
    <w:rsid w:val="00DE41A9"/>
    <w:rsid w:val="00DE550C"/>
    <w:rsid w:val="00DF3D78"/>
    <w:rsid w:val="00DF58F7"/>
    <w:rsid w:val="00E1027E"/>
    <w:rsid w:val="00E106FA"/>
    <w:rsid w:val="00E27BA1"/>
    <w:rsid w:val="00E34E0F"/>
    <w:rsid w:val="00E446FD"/>
    <w:rsid w:val="00E470B7"/>
    <w:rsid w:val="00E51599"/>
    <w:rsid w:val="00E5239B"/>
    <w:rsid w:val="00E54EF1"/>
    <w:rsid w:val="00E61CF8"/>
    <w:rsid w:val="00E62824"/>
    <w:rsid w:val="00E71274"/>
    <w:rsid w:val="00E739BE"/>
    <w:rsid w:val="00E76EFA"/>
    <w:rsid w:val="00E81238"/>
    <w:rsid w:val="00E81FB5"/>
    <w:rsid w:val="00E8351B"/>
    <w:rsid w:val="00E847AA"/>
    <w:rsid w:val="00E876AA"/>
    <w:rsid w:val="00E87C7E"/>
    <w:rsid w:val="00E92E5C"/>
    <w:rsid w:val="00EA20FC"/>
    <w:rsid w:val="00EA3F39"/>
    <w:rsid w:val="00EA3F75"/>
    <w:rsid w:val="00EA4CFE"/>
    <w:rsid w:val="00EB0578"/>
    <w:rsid w:val="00EB0D7C"/>
    <w:rsid w:val="00EB0DFA"/>
    <w:rsid w:val="00EB79A8"/>
    <w:rsid w:val="00EC0F29"/>
    <w:rsid w:val="00ED3732"/>
    <w:rsid w:val="00ED392F"/>
    <w:rsid w:val="00ED48AA"/>
    <w:rsid w:val="00ED79C5"/>
    <w:rsid w:val="00EE0898"/>
    <w:rsid w:val="00EE23EC"/>
    <w:rsid w:val="00EF2480"/>
    <w:rsid w:val="00F005FA"/>
    <w:rsid w:val="00F00A48"/>
    <w:rsid w:val="00F01151"/>
    <w:rsid w:val="00F02024"/>
    <w:rsid w:val="00F05ACD"/>
    <w:rsid w:val="00F06C40"/>
    <w:rsid w:val="00F07356"/>
    <w:rsid w:val="00F11CF8"/>
    <w:rsid w:val="00F15F9C"/>
    <w:rsid w:val="00F23474"/>
    <w:rsid w:val="00F2511A"/>
    <w:rsid w:val="00F2560D"/>
    <w:rsid w:val="00F27864"/>
    <w:rsid w:val="00F33416"/>
    <w:rsid w:val="00F41773"/>
    <w:rsid w:val="00F42197"/>
    <w:rsid w:val="00F455D0"/>
    <w:rsid w:val="00F50FD5"/>
    <w:rsid w:val="00F519AB"/>
    <w:rsid w:val="00F53A40"/>
    <w:rsid w:val="00F549E7"/>
    <w:rsid w:val="00F569FE"/>
    <w:rsid w:val="00F616CD"/>
    <w:rsid w:val="00F64D13"/>
    <w:rsid w:val="00F669B2"/>
    <w:rsid w:val="00F7427E"/>
    <w:rsid w:val="00F75DCF"/>
    <w:rsid w:val="00F77628"/>
    <w:rsid w:val="00F80230"/>
    <w:rsid w:val="00F826F5"/>
    <w:rsid w:val="00F848DB"/>
    <w:rsid w:val="00F84F57"/>
    <w:rsid w:val="00F86412"/>
    <w:rsid w:val="00F901FA"/>
    <w:rsid w:val="00F92207"/>
    <w:rsid w:val="00F955F7"/>
    <w:rsid w:val="00FA65E8"/>
    <w:rsid w:val="00FB392D"/>
    <w:rsid w:val="00FB3F45"/>
    <w:rsid w:val="00FB50D1"/>
    <w:rsid w:val="00FC3BF8"/>
    <w:rsid w:val="00FC7FEE"/>
    <w:rsid w:val="00FD3D85"/>
    <w:rsid w:val="00FD5259"/>
    <w:rsid w:val="00FD5AAA"/>
    <w:rsid w:val="00FE4B52"/>
    <w:rsid w:val="00FE59CB"/>
    <w:rsid w:val="00FF1370"/>
    <w:rsid w:val="00FF13B8"/>
    <w:rsid w:val="01181411"/>
    <w:rsid w:val="03751C38"/>
    <w:rsid w:val="0479370E"/>
    <w:rsid w:val="086C5DAB"/>
    <w:rsid w:val="099C619C"/>
    <w:rsid w:val="0BFD0153"/>
    <w:rsid w:val="0CC5470A"/>
    <w:rsid w:val="0D2118FC"/>
    <w:rsid w:val="0D740370"/>
    <w:rsid w:val="0DFC18FF"/>
    <w:rsid w:val="1027306C"/>
    <w:rsid w:val="13E17687"/>
    <w:rsid w:val="15702F68"/>
    <w:rsid w:val="1767603B"/>
    <w:rsid w:val="1B9A62B3"/>
    <w:rsid w:val="1BBB6955"/>
    <w:rsid w:val="1CBF5FD1"/>
    <w:rsid w:val="1E7D0A6A"/>
    <w:rsid w:val="1F0277D0"/>
    <w:rsid w:val="20124FB2"/>
    <w:rsid w:val="21DF4DCA"/>
    <w:rsid w:val="24406D8A"/>
    <w:rsid w:val="2A693C74"/>
    <w:rsid w:val="2B922289"/>
    <w:rsid w:val="2DDA3811"/>
    <w:rsid w:val="2E555BF5"/>
    <w:rsid w:val="2FE77726"/>
    <w:rsid w:val="332F1276"/>
    <w:rsid w:val="34D16D92"/>
    <w:rsid w:val="36483084"/>
    <w:rsid w:val="38E43B32"/>
    <w:rsid w:val="39096C06"/>
    <w:rsid w:val="393A5329"/>
    <w:rsid w:val="3D044106"/>
    <w:rsid w:val="3F1C6E5B"/>
    <w:rsid w:val="401F09B1"/>
    <w:rsid w:val="4342098D"/>
    <w:rsid w:val="443315D0"/>
    <w:rsid w:val="45434139"/>
    <w:rsid w:val="46990E16"/>
    <w:rsid w:val="470D78F6"/>
    <w:rsid w:val="4A580860"/>
    <w:rsid w:val="4BA426B2"/>
    <w:rsid w:val="4BB0447F"/>
    <w:rsid w:val="4C5A6DBD"/>
    <w:rsid w:val="4D5B2DEF"/>
    <w:rsid w:val="4E1A47CC"/>
    <w:rsid w:val="52220411"/>
    <w:rsid w:val="571B5194"/>
    <w:rsid w:val="5898359F"/>
    <w:rsid w:val="58BE028A"/>
    <w:rsid w:val="58D26AB1"/>
    <w:rsid w:val="5A9B2ED2"/>
    <w:rsid w:val="5DB744C7"/>
    <w:rsid w:val="5ECE38B9"/>
    <w:rsid w:val="60911FFD"/>
    <w:rsid w:val="60CC2038"/>
    <w:rsid w:val="62C53520"/>
    <w:rsid w:val="63CD05A1"/>
    <w:rsid w:val="64A9441B"/>
    <w:rsid w:val="66263F98"/>
    <w:rsid w:val="67261840"/>
    <w:rsid w:val="6913184D"/>
    <w:rsid w:val="6A890F99"/>
    <w:rsid w:val="6DFF300A"/>
    <w:rsid w:val="6EF2535F"/>
    <w:rsid w:val="7382405B"/>
    <w:rsid w:val="738772E4"/>
    <w:rsid w:val="73D0568F"/>
    <w:rsid w:val="74744638"/>
    <w:rsid w:val="78372035"/>
    <w:rsid w:val="78F238CA"/>
    <w:rsid w:val="7BE030F1"/>
    <w:rsid w:val="FFF323A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nhideWhenUsed="0" w:uiPriority="0" w:semiHidden="0" w:name="macro"/>
    <w:lsdException w:uiPriority="0" w:name="toa heading"/>
    <w:lsdException w:uiPriority="0" w:name="List"/>
    <w:lsdException w:unhideWhenUsed="0" w:uiPriority="0" w:semiHidden="0" w:name="List Bullet"/>
    <w:lsdException w:unhideWhenUsed="0" w:uiPriority="0" w:semiHidden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qFormat="1" w:unhideWhenUsed="0" w:uiPriority="0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0" w:name="Hyperlink"/>
    <w:lsdException w:qFormat="1"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qFormat="1" w:uiPriority="99" w:semiHidden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HTML Preformatted"/>
    <w:basedOn w:val="1"/>
    <w:link w:val="14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  <w:szCs w:val="24"/>
    </w:rPr>
  </w:style>
  <w:style w:type="character" w:styleId="9">
    <w:name w:val="page number"/>
    <w:basedOn w:val="8"/>
    <w:qFormat/>
    <w:uiPriority w:val="0"/>
  </w:style>
  <w:style w:type="character" w:styleId="10">
    <w:name w:val="FollowedHyperlink"/>
    <w:basedOn w:val="8"/>
    <w:semiHidden/>
    <w:unhideWhenUsed/>
    <w:qFormat/>
    <w:uiPriority w:val="0"/>
    <w:rPr>
      <w:color w:val="000000"/>
      <w:u w:val="none"/>
    </w:rPr>
  </w:style>
  <w:style w:type="character" w:styleId="11">
    <w:name w:val="Hyperlink"/>
    <w:basedOn w:val="8"/>
    <w:semiHidden/>
    <w:unhideWhenUsed/>
    <w:qFormat/>
    <w:uiPriority w:val="0"/>
    <w:rPr>
      <w:color w:val="000000"/>
      <w:u w:val="none"/>
    </w:rPr>
  </w:style>
  <w:style w:type="character" w:customStyle="1" w:styleId="12">
    <w:name w:val="页眉 字符"/>
    <w:link w:val="5"/>
    <w:qFormat/>
    <w:uiPriority w:val="0"/>
    <w:rPr>
      <w:kern w:val="2"/>
      <w:sz w:val="18"/>
      <w:szCs w:val="18"/>
    </w:rPr>
  </w:style>
  <w:style w:type="character" w:customStyle="1" w:styleId="13">
    <w:name w:val="页脚 字符1"/>
    <w:link w:val="4"/>
    <w:qFormat/>
    <w:uiPriority w:val="0"/>
    <w:rPr>
      <w:kern w:val="2"/>
      <w:sz w:val="18"/>
      <w:szCs w:val="18"/>
    </w:rPr>
  </w:style>
  <w:style w:type="character" w:customStyle="1" w:styleId="14">
    <w:name w:val="HTML 预设格式 字符1"/>
    <w:link w:val="6"/>
    <w:qFormat/>
    <w:uiPriority w:val="99"/>
    <w:rPr>
      <w:rFonts w:ascii="宋体" w:hAnsi="宋体" w:cs="宋体"/>
      <w:sz w:val="24"/>
      <w:szCs w:val="24"/>
    </w:rPr>
  </w:style>
  <w:style w:type="paragraph" w:customStyle="1" w:styleId="15">
    <w:name w:val="修订1"/>
    <w:hidden/>
    <w:semiHidden/>
    <w:qFormat/>
    <w:uiPriority w:val="99"/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customStyle="1" w:styleId="16">
    <w:name w:val="HTML 预设格式 字符"/>
    <w:semiHidden/>
    <w:qFormat/>
    <w:uiPriority w:val="0"/>
    <w:rPr>
      <w:rFonts w:ascii="宋体" w:hAnsi="宋体" w:cs="宋体"/>
      <w:sz w:val="24"/>
      <w:szCs w:val="24"/>
    </w:rPr>
  </w:style>
  <w:style w:type="character" w:customStyle="1" w:styleId="17">
    <w:name w:val="HTML 预设格式 Char"/>
    <w:qFormat/>
    <w:uiPriority w:val="99"/>
    <w:rPr>
      <w:rFonts w:ascii="宋体" w:hAnsi="宋体" w:cs="宋体"/>
      <w:sz w:val="24"/>
      <w:szCs w:val="24"/>
    </w:rPr>
  </w:style>
  <w:style w:type="paragraph" w:styleId="18">
    <w:name w:val="List Paragraph"/>
    <w:basedOn w:val="1"/>
    <w:qFormat/>
    <w:uiPriority w:val="34"/>
    <w:pPr>
      <w:ind w:firstLine="420" w:firstLineChars="200"/>
    </w:pPr>
  </w:style>
  <w:style w:type="character" w:customStyle="1" w:styleId="19">
    <w:name w:val="UserStyle_3"/>
    <w:semiHidden/>
    <w:qFormat/>
    <w:uiPriority w:val="0"/>
  </w:style>
  <w:style w:type="character" w:customStyle="1" w:styleId="20">
    <w:name w:val="NormalCharacter"/>
    <w:semiHidden/>
    <w:qFormat/>
    <w:uiPriority w:val="0"/>
  </w:style>
  <w:style w:type="character" w:customStyle="1" w:styleId="21">
    <w:name w:val="页脚 字符"/>
    <w:qFormat/>
    <w:uiPriority w:val="99"/>
    <w:rPr>
      <w:kern w:val="2"/>
      <w:sz w:val="18"/>
      <w:szCs w:val="18"/>
    </w:rPr>
  </w:style>
  <w:style w:type="character" w:customStyle="1" w:styleId="22">
    <w:name w:val="first-child"/>
    <w:basedOn w:val="8"/>
    <w:qFormat/>
    <w:uiPriority w:val="0"/>
  </w:style>
  <w:style w:type="character" w:customStyle="1" w:styleId="23">
    <w:name w:val="first-child1"/>
    <w:basedOn w:val="8"/>
    <w:qFormat/>
    <w:uiPriority w:val="0"/>
  </w:style>
  <w:style w:type="character" w:customStyle="1" w:styleId="24">
    <w:name w:val="on"/>
    <w:basedOn w:val="8"/>
    <w:qFormat/>
    <w:uiPriority w:val="0"/>
    <w:rPr>
      <w:color w:val="C40001"/>
    </w:rPr>
  </w:style>
  <w:style w:type="character" w:customStyle="1" w:styleId="25">
    <w:name w:val="bar"/>
    <w:basedOn w:val="8"/>
    <w:qFormat/>
    <w:uiPriority w:val="0"/>
  </w:style>
  <w:style w:type="character" w:customStyle="1" w:styleId="26">
    <w:name w:val="font71"/>
    <w:basedOn w:val="8"/>
    <w:qFormat/>
    <w:uiPriority w:val="0"/>
    <w:rPr>
      <w:rFonts w:hint="eastAsia" w:ascii="宋体" w:hAnsi="宋体" w:eastAsia="宋体" w:cs="宋体"/>
      <w:color w:val="0000FF"/>
      <w:sz w:val="24"/>
      <w:szCs w:val="24"/>
      <w:u w:val="none"/>
    </w:rPr>
  </w:style>
  <w:style w:type="paragraph" w:customStyle="1" w:styleId="27">
    <w:name w:val="Revision"/>
    <w:hidden/>
    <w:unhideWhenUsed/>
    <w:qFormat/>
    <w:uiPriority w:val="99"/>
    <w:rPr>
      <w:rFonts w:ascii="Times New Roman" w:hAnsi="Times New Roman" w:eastAsia="宋体" w:cs="Times New Roman"/>
      <w:kern w:val="2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5</Pages>
  <Words>1402</Words>
  <Characters>1494</Characters>
  <Lines>25</Lines>
  <Paragraphs>7</Paragraphs>
  <TotalTime>21</TotalTime>
  <ScaleCrop>false</ScaleCrop>
  <LinksUpToDate>false</LinksUpToDate>
  <CharactersWithSpaces>1637</CharactersWithSpaces>
  <Application>WPS Office_6.4.0.8550_F1E327BC-269C-435d-A152-05C5408002CA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2023-03-08T11:33:00Z</dcterms:created>
  <dc:creator>微软用户</dc:creator>
  <cp:lastModifiedBy>评审</cp:lastModifiedBy>
  <cp:lastPrinted>2022-06-22T10:44:00Z</cp:lastPrinted>
  <dcterms:modified xsi:type="dcterms:W3CDTF">2024-08-14T20:38:35Z</dcterms:modified>
  <dc:title>机职鉴字[2006]0号</dc:title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2052-6.4.0.8550</vt:lpwstr>
  </property>
  <property fmtid="{D5CDD505-2E9C-101B-9397-08002B2CF9AE}" pid="3" name="ICV">
    <vt:lpwstr>920C64E00687B1F54BA5BC66504E287C_43</vt:lpwstr>
  </property>
</Properties>
</file>