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360" w:lineRule="auto"/>
        <w:jc w:val="left"/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</w:pPr>
      <w:bookmarkStart w:id="0" w:name="OLE_LINK21"/>
      <w:r>
        <w:rPr>
          <w:rFonts w:hint="eastAsia" w:ascii="仿宋" w:hAnsi="仿宋" w:eastAsia="仿宋" w:cs="仿宋"/>
          <w:b/>
          <w:bCs/>
          <w:kern w:val="0"/>
          <w:sz w:val="30"/>
          <w:szCs w:val="30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highlight w:val="none"/>
          <w:lang w:val="en-US" w:eastAsia="zh-CN"/>
        </w:rPr>
        <w:t>3.</w:t>
      </w:r>
    </w:p>
    <w:bookmarkEnd w:id="0"/>
    <w:p>
      <w:pPr>
        <w:shd w:val="clear" w:color="auto" w:fill="auto"/>
        <w:spacing w:line="360" w:lineRule="auto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</w:rPr>
      </w:pPr>
      <w:bookmarkStart w:id="3" w:name="_GoBack"/>
      <w:bookmarkStart w:id="1" w:name="OLE_LINK19"/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一带一路暨金砖国家技能发展国际联盟</w:t>
      </w:r>
    </w:p>
    <w:p>
      <w:pPr>
        <w:shd w:val="clear" w:color="auto" w:fill="auto"/>
        <w:spacing w:line="360" w:lineRule="auto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增材制造</w:t>
      </w:r>
      <w:r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  <w:t>专业</w:t>
      </w: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委员会委员登记表</w:t>
      </w:r>
      <w:bookmarkEnd w:id="3"/>
    </w:p>
    <w:bookmarkEnd w:id="1"/>
    <w:tbl>
      <w:tblPr>
        <w:tblStyle w:val="4"/>
        <w:tblW w:w="9237" w:type="dxa"/>
        <w:tblInd w:w="-15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240"/>
        <w:gridCol w:w="788"/>
        <w:gridCol w:w="1283"/>
        <w:gridCol w:w="1327"/>
        <w:gridCol w:w="1357"/>
        <w:gridCol w:w="1955"/>
      </w:tblGrid>
      <w:tr>
        <w:trPr>
          <w:trHeight w:val="521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140" w:line="233" w:lineRule="auto"/>
              <w:ind w:left="275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姓  名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88" w:type="dxa"/>
            <w:noWrap w:val="0"/>
            <w:vAlign w:val="top"/>
          </w:tcPr>
          <w:p>
            <w:pPr>
              <w:spacing w:before="141" w:line="228" w:lineRule="auto"/>
              <w:ind w:left="171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</w:rPr>
              <w:t>性别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spacing w:before="140" w:line="231" w:lineRule="auto"/>
              <w:ind w:left="201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>出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>生年月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spacing w:before="140" w:line="231" w:lineRule="auto"/>
              <w:ind w:firstLine="244" w:firstLineChars="100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7"/>
                <w:sz w:val="23"/>
                <w:szCs w:val="23"/>
              </w:rPr>
              <w:t>年</w:t>
            </w:r>
            <w:r>
              <w:rPr>
                <w:rFonts w:hint="eastAsia" w:ascii="仿宋" w:hAnsi="仿宋" w:eastAsia="仿宋" w:cs="仿宋"/>
                <w:spacing w:val="7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 xml:space="preserve"> 月</w:t>
            </w:r>
          </w:p>
        </w:tc>
        <w:tc>
          <w:tcPr>
            <w:tcW w:w="195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47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248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before="75" w:line="231" w:lineRule="auto"/>
              <w:ind w:left="703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>照片</w:t>
            </w:r>
          </w:p>
        </w:tc>
      </w:tr>
      <w:tr>
        <w:trPr>
          <w:trHeight w:val="580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169" w:line="231" w:lineRule="auto"/>
              <w:ind w:left="305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</w:rPr>
              <w:t>民</w:t>
            </w:r>
            <w:r>
              <w:rPr>
                <w:rFonts w:hint="eastAsia" w:ascii="仿宋" w:hAnsi="仿宋" w:eastAsia="仿宋" w:cs="仿宋"/>
                <w:spacing w:val="-3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</w:rPr>
              <w:t xml:space="preserve"> 族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88" w:type="dxa"/>
            <w:noWrap w:val="0"/>
            <w:vAlign w:val="top"/>
          </w:tcPr>
          <w:p>
            <w:pPr>
              <w:spacing w:before="169" w:line="231" w:lineRule="auto"/>
              <w:ind w:left="177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</w:rPr>
              <w:t>学</w:t>
            </w:r>
            <w:r>
              <w:rPr>
                <w:rFonts w:hint="eastAsia" w:ascii="仿宋" w:hAnsi="仿宋" w:eastAsia="仿宋" w:cs="仿宋"/>
                <w:spacing w:val="-3"/>
                <w:sz w:val="23"/>
                <w:szCs w:val="23"/>
              </w:rPr>
              <w:t>历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spacing w:before="169" w:line="229" w:lineRule="auto"/>
              <w:ind w:left="177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技术职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称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955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773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73" w:line="270" w:lineRule="auto"/>
              <w:ind w:left="393" w:right="137" w:hanging="23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工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>作单位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3"/>
                <w:szCs w:val="23"/>
              </w:rPr>
              <w:t>职务</w:t>
            </w:r>
          </w:p>
        </w:tc>
        <w:tc>
          <w:tcPr>
            <w:tcW w:w="331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spacing w:before="73" w:line="270" w:lineRule="auto"/>
              <w:ind w:left="415" w:right="162" w:hanging="237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7"/>
                <w:sz w:val="23"/>
                <w:szCs w:val="23"/>
              </w:rPr>
              <w:t>其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他社会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3"/>
                <w:szCs w:val="23"/>
              </w:rPr>
              <w:t>职务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95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577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167" w:line="231" w:lineRule="auto"/>
              <w:ind w:left="152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8"/>
                <w:sz w:val="23"/>
                <w:szCs w:val="23"/>
              </w:rPr>
              <w:t>联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系电话</w:t>
            </w:r>
          </w:p>
        </w:tc>
        <w:tc>
          <w:tcPr>
            <w:tcW w:w="331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spacing w:before="166" w:line="231" w:lineRule="auto"/>
              <w:ind w:left="299"/>
              <w:rPr>
                <w:rFonts w:hint="eastAsia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  <w:lang w:val="en-US" w:eastAsia="zh-CN"/>
              </w:rPr>
              <w:t>联系邮箱</w:t>
            </w:r>
          </w:p>
        </w:tc>
        <w:tc>
          <w:tcPr>
            <w:tcW w:w="3312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577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165" w:line="229" w:lineRule="auto"/>
              <w:ind w:left="158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毕业院校</w:t>
            </w:r>
          </w:p>
        </w:tc>
        <w:tc>
          <w:tcPr>
            <w:tcW w:w="3311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spacing w:before="165" w:line="232" w:lineRule="auto"/>
              <w:ind w:left="299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专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 xml:space="preserve">  业</w:t>
            </w:r>
          </w:p>
        </w:tc>
        <w:tc>
          <w:tcPr>
            <w:tcW w:w="3312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1156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264" w:line="320" w:lineRule="auto"/>
              <w:ind w:left="397" w:right="137" w:hanging="209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</w:rPr>
              <w:t>申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</w:rPr>
              <w:t>请委员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</w:rPr>
              <w:t>类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>别</w:t>
            </w:r>
          </w:p>
        </w:tc>
        <w:tc>
          <w:tcPr>
            <w:tcW w:w="3311" w:type="dxa"/>
            <w:gridSpan w:val="3"/>
            <w:noWrap w:val="0"/>
            <w:vAlign w:val="top"/>
          </w:tcPr>
          <w:p>
            <w:pPr>
              <w:spacing w:before="71" w:line="281" w:lineRule="auto"/>
              <w:ind w:left="124" w:right="162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position w:val="-4"/>
                <w:sz w:val="23"/>
                <w:szCs w:val="23"/>
              </w:rPr>
              <w:drawing>
                <wp:inline distT="0" distB="0" distL="114300" distR="114300">
                  <wp:extent cx="109855" cy="160020"/>
                  <wp:effectExtent l="0" t="0" r="17145" b="17780"/>
                  <wp:docPr id="3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spacing w:val="17"/>
                <w:sz w:val="23"/>
                <w:szCs w:val="23"/>
              </w:rPr>
              <w:t>主</w:t>
            </w:r>
            <w:r>
              <w:rPr>
                <w:rFonts w:hint="eastAsia" w:ascii="仿宋" w:hAnsi="仿宋" w:eastAsia="仿宋" w:cs="仿宋"/>
                <w:spacing w:val="15"/>
                <w:sz w:val="23"/>
                <w:szCs w:val="23"/>
              </w:rPr>
              <w:t>任委员</w:t>
            </w:r>
            <w:r>
              <w:rPr>
                <w:rFonts w:hint="eastAsia" w:ascii="仿宋" w:hAnsi="仿宋" w:eastAsia="仿宋" w:cs="仿宋"/>
                <w:spacing w:val="15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position w:val="-4"/>
                <w:sz w:val="23"/>
                <w:szCs w:val="23"/>
              </w:rPr>
              <w:drawing>
                <wp:inline distT="0" distB="0" distL="114300" distR="114300">
                  <wp:extent cx="109855" cy="160020"/>
                  <wp:effectExtent l="0" t="0" r="17145" b="17780"/>
                  <wp:docPr id="4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spacing w:val="15"/>
                <w:sz w:val="23"/>
                <w:szCs w:val="23"/>
              </w:rPr>
              <w:t>副主任委员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</w:p>
          <w:p>
            <w:pPr>
              <w:spacing w:before="71" w:line="281" w:lineRule="auto"/>
              <w:ind w:left="124" w:right="162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position w:val="-4"/>
                <w:sz w:val="23"/>
                <w:szCs w:val="23"/>
              </w:rPr>
              <w:drawing>
                <wp:inline distT="0" distB="0" distL="114300" distR="114300">
                  <wp:extent cx="109855" cy="160020"/>
                  <wp:effectExtent l="0" t="0" r="17145" b="17780"/>
                  <wp:docPr id="6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spacing w:val="16"/>
                <w:sz w:val="23"/>
                <w:szCs w:val="23"/>
              </w:rPr>
              <w:t>常务理事</w:t>
            </w:r>
            <w:r>
              <w:rPr>
                <w:rFonts w:hint="eastAsia" w:ascii="仿宋" w:hAnsi="仿宋" w:eastAsia="仿宋" w:cs="仿宋"/>
                <w:spacing w:val="16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position w:val="-4"/>
                <w:sz w:val="23"/>
                <w:szCs w:val="23"/>
              </w:rPr>
              <w:drawing>
                <wp:inline distT="0" distB="0" distL="114300" distR="114300">
                  <wp:extent cx="109855" cy="160020"/>
                  <wp:effectExtent l="0" t="0" r="17145" b="17780"/>
                  <wp:docPr id="8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spacing w:val="16"/>
                <w:sz w:val="23"/>
                <w:szCs w:val="23"/>
              </w:rPr>
              <w:t>理</w:t>
            </w:r>
            <w:r>
              <w:rPr>
                <w:rFonts w:hint="eastAsia" w:ascii="仿宋" w:hAnsi="仿宋" w:eastAsia="仿宋" w:cs="仿宋"/>
                <w:spacing w:val="15"/>
                <w:sz w:val="23"/>
                <w:szCs w:val="23"/>
              </w:rPr>
              <w:t>事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    </w:t>
            </w:r>
          </w:p>
          <w:p>
            <w:pPr>
              <w:spacing w:before="71" w:line="281" w:lineRule="auto"/>
              <w:ind w:left="124" w:right="162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position w:val="-4"/>
                <w:sz w:val="23"/>
                <w:szCs w:val="23"/>
              </w:rPr>
              <w:drawing>
                <wp:inline distT="0" distB="0" distL="114300" distR="114300">
                  <wp:extent cx="109855" cy="160020"/>
                  <wp:effectExtent l="0" t="0" r="17145" b="17780"/>
                  <wp:docPr id="5" name="图片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spacing w:val="19"/>
                <w:sz w:val="23"/>
                <w:szCs w:val="23"/>
              </w:rPr>
              <w:t>委</w:t>
            </w:r>
            <w:r>
              <w:rPr>
                <w:rFonts w:hint="eastAsia" w:ascii="仿宋" w:hAnsi="仿宋" w:eastAsia="仿宋" w:cs="仿宋"/>
                <w:spacing w:val="18"/>
                <w:sz w:val="23"/>
                <w:szCs w:val="23"/>
              </w:rPr>
              <w:t>员</w:t>
            </w:r>
          </w:p>
        </w:tc>
        <w:tc>
          <w:tcPr>
            <w:tcW w:w="1327" w:type="dxa"/>
            <w:noWrap w:val="0"/>
            <w:vAlign w:val="top"/>
          </w:tcPr>
          <w:p>
            <w:pPr>
              <w:spacing w:before="264" w:line="320" w:lineRule="auto"/>
              <w:ind w:left="123" w:right="217"/>
              <w:jc w:val="center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外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语熟练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</w:rPr>
              <w:t>程度</w:t>
            </w:r>
          </w:p>
        </w:tc>
        <w:tc>
          <w:tcPr>
            <w:tcW w:w="3312" w:type="dxa"/>
            <w:gridSpan w:val="2"/>
            <w:noWrap w:val="0"/>
            <w:vAlign w:val="top"/>
          </w:tcPr>
          <w:p>
            <w:pPr>
              <w:spacing w:before="72" w:line="231" w:lineRule="auto"/>
              <w:ind w:left="127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22"/>
                <w:sz w:val="23"/>
                <w:szCs w:val="23"/>
              </w:rPr>
              <w:t>(</w:t>
            </w:r>
            <w:r>
              <w:rPr>
                <w:rFonts w:hint="eastAsia" w:ascii="仿宋" w:hAnsi="仿宋" w:eastAsia="仿宋" w:cs="仿宋"/>
                <w:spacing w:val="11"/>
                <w:sz w:val="23"/>
                <w:szCs w:val="23"/>
              </w:rPr>
              <w:t xml:space="preserve"> )英语     </w:t>
            </w:r>
            <w:r>
              <w:rPr>
                <w:rFonts w:hint="eastAsia" w:ascii="仿宋" w:hAnsi="仿宋" w:eastAsia="仿宋" w:cs="仿宋"/>
                <w:spacing w:val="11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1"/>
                <w:sz w:val="23"/>
                <w:szCs w:val="23"/>
              </w:rPr>
              <w:t>( )俄语</w:t>
            </w:r>
          </w:p>
          <w:p>
            <w:pPr>
              <w:spacing w:before="97" w:line="269" w:lineRule="auto"/>
              <w:ind w:left="132" w:right="471" w:hanging="5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14"/>
                <w:sz w:val="23"/>
                <w:szCs w:val="23"/>
              </w:rPr>
              <w:t>(</w:t>
            </w:r>
            <w:r>
              <w:rPr>
                <w:rFonts w:hint="eastAsia" w:ascii="仿宋" w:hAnsi="仿宋" w:eastAsia="仿宋" w:cs="仿宋"/>
                <w:spacing w:val="13"/>
                <w:sz w:val="23"/>
                <w:szCs w:val="23"/>
              </w:rPr>
              <w:t xml:space="preserve"> )葡萄牙语 </w:t>
            </w:r>
            <w:r>
              <w:rPr>
                <w:rFonts w:hint="eastAsia" w:ascii="仿宋" w:hAnsi="仿宋" w:eastAsia="仿宋" w:cs="仿宋"/>
                <w:spacing w:val="13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13"/>
                <w:sz w:val="23"/>
                <w:szCs w:val="23"/>
              </w:rPr>
              <w:t>( )其它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</w:rPr>
              <w:t>1.流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>利  2. 中等  3.入门</w:t>
            </w:r>
          </w:p>
        </w:tc>
      </w:tr>
      <w:tr>
        <w:trPr>
          <w:trHeight w:val="3398" w:hRule="atLeast"/>
        </w:trPr>
        <w:tc>
          <w:tcPr>
            <w:tcW w:w="1287" w:type="dxa"/>
            <w:noWrap w:val="0"/>
            <w:vAlign w:val="top"/>
          </w:tcPr>
          <w:p>
            <w:pPr>
              <w:spacing w:line="280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281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281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before="75" w:line="319" w:lineRule="auto"/>
              <w:ind w:left="407" w:right="137" w:hanging="246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主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>要工作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3"/>
                <w:szCs w:val="23"/>
              </w:rPr>
              <w:t>简</w:t>
            </w: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</w:rPr>
              <w:t>历</w:t>
            </w:r>
          </w:p>
        </w:tc>
        <w:tc>
          <w:tcPr>
            <w:tcW w:w="795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2768" w:hRule="atLeast"/>
        </w:trPr>
        <w:tc>
          <w:tcPr>
            <w:tcW w:w="1287" w:type="dxa"/>
            <w:noWrap w:val="0"/>
            <w:vAlign w:val="top"/>
          </w:tcPr>
          <w:p>
            <w:pPr>
              <w:spacing w:line="355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355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355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before="75" w:line="232" w:lineRule="auto"/>
              <w:jc w:val="center"/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专</w:t>
            </w:r>
            <w:r>
              <w:rPr>
                <w:rFonts w:hint="eastAsia" w:ascii="仿宋" w:hAnsi="仿宋" w:eastAsia="仿宋" w:cs="仿宋"/>
                <w:spacing w:val="3"/>
                <w:sz w:val="23"/>
                <w:szCs w:val="23"/>
              </w:rPr>
              <w:t>业特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长、发表</w:t>
            </w:r>
            <w:r>
              <w:rPr>
                <w:rFonts w:hint="eastAsia" w:ascii="仿宋" w:hAnsi="仿宋" w:eastAsia="仿宋" w:cs="仿宋"/>
                <w:spacing w:val="2"/>
                <w:sz w:val="23"/>
                <w:szCs w:val="23"/>
              </w:rPr>
              <w:t>著作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和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>获奖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>情况</w:t>
            </w:r>
          </w:p>
          <w:p>
            <w:pPr>
              <w:spacing w:before="75" w:line="232" w:lineRule="auto"/>
              <w:jc w:val="center"/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</w:pPr>
          </w:p>
          <w:p>
            <w:pPr>
              <w:spacing w:before="75" w:line="232" w:lineRule="auto"/>
              <w:jc w:val="center"/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</w:pPr>
          </w:p>
          <w:p>
            <w:pPr>
              <w:spacing w:before="75" w:line="232" w:lineRule="auto"/>
              <w:jc w:val="center"/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</w:pPr>
          </w:p>
        </w:tc>
        <w:tc>
          <w:tcPr>
            <w:tcW w:w="795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3938" w:hRule="atLeast"/>
        </w:trPr>
        <w:tc>
          <w:tcPr>
            <w:tcW w:w="1287" w:type="dxa"/>
            <w:noWrap w:val="0"/>
            <w:vAlign w:val="top"/>
          </w:tcPr>
          <w:p>
            <w:pPr>
              <w:spacing w:before="78" w:line="308" w:lineRule="auto"/>
              <w:ind w:right="137"/>
              <w:jc w:val="center"/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参与相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  <w:lang w:val="en-US" w:eastAsia="zh-CN"/>
              </w:rPr>
              <w:t>关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专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业工作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情况 </w:t>
            </w:r>
            <w:r>
              <w:rPr>
                <w:rFonts w:hint="eastAsia" w:ascii="仿宋" w:hAnsi="仿宋" w:eastAsia="仿宋" w:cs="仿宋"/>
                <w:spacing w:val="7"/>
                <w:sz w:val="23"/>
                <w:szCs w:val="23"/>
              </w:rPr>
              <w:t>(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>包括但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不限于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技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术技能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研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究、标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准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制订与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课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>程</w:t>
            </w:r>
            <w:r>
              <w:rPr>
                <w:rFonts w:hint="eastAsia" w:ascii="仿宋" w:hAnsi="仿宋" w:eastAsia="仿宋" w:cs="仿宋"/>
                <w:spacing w:val="3"/>
                <w:sz w:val="23"/>
                <w:szCs w:val="23"/>
              </w:rPr>
              <w:t>开发、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基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</w:rPr>
              <w:t>地建</w:t>
            </w:r>
            <w:r>
              <w:rPr>
                <w:rFonts w:hint="eastAsia" w:ascii="仿宋" w:hAnsi="仿宋" w:eastAsia="仿宋" w:cs="仿宋"/>
                <w:spacing w:val="-15"/>
                <w:sz w:val="23"/>
                <w:szCs w:val="23"/>
              </w:rPr>
              <w:t>设</w:t>
            </w:r>
            <w:r>
              <w:rPr>
                <w:rFonts w:hint="eastAsia" w:ascii="仿宋" w:hAnsi="仿宋" w:eastAsia="仿宋" w:cs="仿宋"/>
                <w:spacing w:val="-13"/>
                <w:sz w:val="23"/>
                <w:szCs w:val="23"/>
              </w:rPr>
              <w:t>、竞赛、</w:t>
            </w:r>
            <w:r>
              <w:rPr>
                <w:rFonts w:hint="eastAsia" w:ascii="仿宋" w:hAnsi="仿宋" w:eastAsia="仿宋" w:cs="仿宋"/>
                <w:spacing w:val="13"/>
                <w:sz w:val="23"/>
                <w:szCs w:val="23"/>
              </w:rPr>
              <w:t>培</w:t>
            </w:r>
            <w:r>
              <w:rPr>
                <w:rFonts w:hint="eastAsia" w:ascii="仿宋" w:hAnsi="仿宋" w:eastAsia="仿宋" w:cs="仿宋"/>
                <w:spacing w:val="11"/>
                <w:sz w:val="23"/>
                <w:szCs w:val="23"/>
              </w:rPr>
              <w:t>训等)</w:t>
            </w:r>
          </w:p>
        </w:tc>
        <w:tc>
          <w:tcPr>
            <w:tcW w:w="795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>
        <w:trPr>
          <w:trHeight w:val="2638" w:hRule="atLeast"/>
        </w:trPr>
        <w:tc>
          <w:tcPr>
            <w:tcW w:w="1287" w:type="dxa"/>
            <w:noWrap w:val="0"/>
            <w:vAlign w:val="top"/>
          </w:tcPr>
          <w:p>
            <w:pPr>
              <w:spacing w:line="278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279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before="75" w:line="320" w:lineRule="auto"/>
              <w:ind w:left="403" w:leftChars="0" w:right="137" w:rightChars="0" w:hanging="248" w:firstLineChars="0"/>
              <w:rPr>
                <w:rFonts w:hint="eastAsia" w:ascii="仿宋" w:hAnsi="仿宋" w:eastAsia="仿宋" w:cs="仿宋"/>
                <w:kern w:val="2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</w:rPr>
              <w:t>所在单</w:t>
            </w:r>
            <w:r>
              <w:rPr>
                <w:rFonts w:hint="eastAsia" w:ascii="仿宋" w:hAnsi="仿宋" w:eastAsia="仿宋" w:cs="仿宋"/>
                <w:spacing w:val="5"/>
                <w:sz w:val="23"/>
                <w:szCs w:val="23"/>
              </w:rPr>
              <w:t>位</w:t>
            </w:r>
            <w:r>
              <w:rPr>
                <w:rFonts w:hint="eastAsia"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</w:rPr>
              <w:t>意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</w:rPr>
              <w:t>见</w:t>
            </w:r>
          </w:p>
        </w:tc>
        <w:tc>
          <w:tcPr>
            <w:tcW w:w="7950" w:type="dxa"/>
            <w:gridSpan w:val="6"/>
            <w:noWrap w:val="0"/>
            <w:vAlign w:val="top"/>
          </w:tcPr>
          <w:p>
            <w:pPr>
              <w:spacing w:line="312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312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line="313" w:lineRule="auto"/>
              <w:rPr>
                <w:rFonts w:hint="eastAsia" w:ascii="仿宋" w:hAnsi="仿宋" w:eastAsia="仿宋" w:cs="仿宋"/>
                <w:sz w:val="21"/>
              </w:rPr>
            </w:pPr>
          </w:p>
          <w:p>
            <w:pPr>
              <w:spacing w:before="75" w:line="231" w:lineRule="auto"/>
              <w:ind w:left="3842"/>
              <w:rPr>
                <w:rFonts w:hint="eastAsia"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</w:rPr>
              <w:t>负责人签字：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 xml:space="preserve">       (公章)</w:t>
            </w:r>
          </w:p>
          <w:p>
            <w:pPr>
              <w:spacing w:before="213" w:line="231" w:lineRule="auto"/>
              <w:ind w:left="4800" w:leftChars="0"/>
              <w:rPr>
                <w:rFonts w:hint="eastAsia" w:ascii="仿宋" w:hAnsi="仿宋" w:eastAsia="仿宋" w:cs="仿宋"/>
                <w:kern w:val="2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5"/>
                <w:sz w:val="23"/>
                <w:szCs w:val="23"/>
              </w:rPr>
              <w:t>年</w:t>
            </w:r>
            <w:r>
              <w:rPr>
                <w:rFonts w:hint="eastAsia" w:ascii="仿宋" w:hAnsi="仿宋" w:eastAsia="仿宋" w:cs="仿宋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Cs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pacing w:val="0"/>
          <w:sz w:val="28"/>
          <w:szCs w:val="28"/>
          <w:lang w:val="en-US" w:eastAsia="zh-CN"/>
        </w:rPr>
        <w:t>注：委员申报材料 (含登记表盖章件和登记表word版、身份证、技术职称证书及相关证明材料)电子版发送至</w:t>
      </w:r>
      <w:bookmarkStart w:id="2" w:name="OLE_LINK25"/>
      <w:r>
        <w:rPr>
          <w:rFonts w:hint="eastAsia" w:ascii="仿宋" w:hAnsi="仿宋" w:eastAsia="仿宋" w:cs="仿宋"/>
          <w:bCs/>
          <w:color w:val="auto"/>
          <w:spacing w:val="0"/>
          <w:sz w:val="28"/>
          <w:szCs w:val="28"/>
          <w:lang w:val="en-US" w:eastAsia="zh-CN"/>
        </w:rPr>
        <w:t>qxyedu2008@163.com</w:t>
      </w:r>
      <w:bookmarkEnd w:id="2"/>
      <w:r>
        <w:rPr>
          <w:rFonts w:hint="eastAsia" w:ascii="仿宋" w:hAnsi="仿宋" w:eastAsia="仿宋" w:cs="仿宋"/>
          <w:bCs/>
          <w:color w:val="auto"/>
          <w:spacing w:val="0"/>
          <w:sz w:val="28"/>
          <w:szCs w:val="28"/>
          <w:lang w:val="en-US" w:eastAsia="zh-CN"/>
        </w:rPr>
        <w:t>。</w:t>
      </w:r>
    </w:p>
    <w:p>
      <w:pPr>
        <w:rPr>
          <w:rFonts w:hint="default" w:eastAsia="仿宋"/>
          <w:lang w:val="en-US" w:eastAsia="zh-CN"/>
        </w:rPr>
      </w:pPr>
    </w:p>
    <w:p>
      <w:pPr>
        <w:rPr>
          <w:rFonts w:hint="default" w:eastAsia="仿宋"/>
          <w:lang w:val="en-US" w:eastAsia="zh-CN"/>
        </w:rPr>
      </w:pPr>
    </w:p>
    <w:p>
      <w:pPr>
        <w:rPr>
          <w:rFonts w:hint="default" w:eastAsia="仿宋"/>
          <w:lang w:val="en-US" w:eastAsia="zh-CN"/>
        </w:rPr>
      </w:pPr>
    </w:p>
    <w:p>
      <w:pPr>
        <w:rPr>
          <w:rFonts w:hint="default" w:eastAsia="仿宋"/>
          <w:lang w:val="en-US" w:eastAsia="zh-CN"/>
        </w:rPr>
      </w:pPr>
    </w:p>
    <w:p/>
    <w:sectPr>
      <w:pgSz w:w="11906" w:h="16838"/>
      <w:pgMar w:top="1587" w:right="1417" w:bottom="1587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FE088"/>
    <w:rsid w:val="7DBFE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2025-06-05T17:44:00Z</dcterms:created>
  <dc:creator>初审</dc:creator>
  <cp:lastModifiedBy>初审</cp:lastModifiedBy>
  <dcterms:modified xsi:type="dcterms:W3CDTF">2025-06-05T17:44:58Z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1B31D8959C16D12C0267416804A70FFD_41</vt:lpwstr>
  </property>
</Properties>
</file>